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D718" w14:textId="77777777" w:rsidR="00533A30" w:rsidRPr="00304C81" w:rsidRDefault="00AB36CE" w:rsidP="00692B07">
      <w:pPr>
        <w:jc w:val="center"/>
        <w:rPr>
          <w:sz w:val="21"/>
          <w:szCs w:val="21"/>
        </w:rPr>
      </w:pPr>
      <w:r w:rsidRPr="00304C81">
        <w:rPr>
          <w:rFonts w:hint="eastAsia"/>
          <w:sz w:val="28"/>
          <w:szCs w:val="28"/>
        </w:rPr>
        <w:t>指定介護老人福祉施設</w:t>
      </w:r>
      <w:r w:rsidR="00533A30" w:rsidRPr="00304C81">
        <w:rPr>
          <w:rFonts w:hint="eastAsia"/>
          <w:sz w:val="28"/>
          <w:szCs w:val="28"/>
        </w:rPr>
        <w:t>事業所運営</w:t>
      </w:r>
      <w:r w:rsidR="001E7F7E" w:rsidRPr="00304C81">
        <w:rPr>
          <w:rFonts w:hint="eastAsia"/>
          <w:sz w:val="28"/>
          <w:szCs w:val="28"/>
        </w:rPr>
        <w:t>規程</w:t>
      </w:r>
      <w:r w:rsidR="001358C6" w:rsidRPr="00304C81">
        <w:rPr>
          <w:rFonts w:hint="eastAsia"/>
          <w:sz w:val="28"/>
          <w:szCs w:val="28"/>
        </w:rPr>
        <w:t>（ユニット型）</w:t>
      </w:r>
    </w:p>
    <w:p w14:paraId="75A79A25" w14:textId="77777777" w:rsidR="00CE4381" w:rsidRPr="00304C81" w:rsidRDefault="00CE4381" w:rsidP="00533A30">
      <w:pPr>
        <w:rPr>
          <w:sz w:val="21"/>
          <w:szCs w:val="21"/>
        </w:rPr>
      </w:pPr>
    </w:p>
    <w:p w14:paraId="39D162E5" w14:textId="77777777" w:rsidR="003227AB" w:rsidRPr="00304C81" w:rsidRDefault="003227AB" w:rsidP="003227AB">
      <w:pPr>
        <w:numPr>
          <w:ilvl w:val="0"/>
          <w:numId w:val="24"/>
        </w:num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施設の目標及び運営の方針</w:t>
      </w:r>
    </w:p>
    <w:p w14:paraId="30CBC2EF" w14:textId="77777777" w:rsidR="003227AB" w:rsidRPr="00304C81" w:rsidRDefault="003227AB" w:rsidP="003227AB">
      <w:pPr>
        <w:rPr>
          <w:rFonts w:ascii="ＭＳ Ｐ明朝" w:eastAsia="ＭＳ Ｐ明朝" w:hAnsi="ＭＳ Ｐ明朝"/>
          <w:sz w:val="21"/>
          <w:szCs w:val="21"/>
        </w:rPr>
      </w:pPr>
    </w:p>
    <w:p w14:paraId="14021934"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（事業の目的）</w:t>
      </w:r>
    </w:p>
    <w:p w14:paraId="2F8D9338" w14:textId="7158E141" w:rsidR="003227AB" w:rsidRPr="00304C81" w:rsidRDefault="003227AB" w:rsidP="00CE4381">
      <w:pPr>
        <w:ind w:left="613"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第１条</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この規程は、社会福祉法人明照園が運営する老人福祉法第11条第1項第2項に定める特別養護老人ホーム及び介護保険法による介護老人福祉施設（以下、「施設」という。）であって、特別養護老人ホーム並びに指定介護老人福祉施設サービス（以下「サービス」という。）の設備の規模並びに福祉サービスの提供方法、入居者からの苦情への対応その他、適正な運営を確保するために人員及び運営管理に関する事項を定め、要介護状態にある高齢者に対し、適切なサービスを提供することを目的とする。</w:t>
      </w:r>
    </w:p>
    <w:p w14:paraId="65558F14" w14:textId="77777777" w:rsidR="003227AB" w:rsidRPr="00304C81" w:rsidRDefault="003227AB" w:rsidP="003227AB">
      <w:pPr>
        <w:rPr>
          <w:rFonts w:ascii="ＭＳ Ｐ明朝" w:eastAsia="ＭＳ Ｐ明朝" w:hAnsi="ＭＳ Ｐ明朝"/>
          <w:sz w:val="21"/>
          <w:szCs w:val="21"/>
        </w:rPr>
      </w:pPr>
    </w:p>
    <w:p w14:paraId="1E5ED3E6"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（運営方針）</w:t>
      </w:r>
    </w:p>
    <w:p w14:paraId="36F3EC08" w14:textId="79C66190" w:rsidR="003227AB" w:rsidRPr="00304C81" w:rsidRDefault="003227AB" w:rsidP="00CE4381">
      <w:pPr>
        <w:ind w:left="613"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第２条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ユニット型指定介護老人福祉施設は、入居者一人一人の意思及び人格を尊重し、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なければならない。</w:t>
      </w:r>
    </w:p>
    <w:p w14:paraId="46B2C1B4" w14:textId="77777777" w:rsidR="003227AB" w:rsidRPr="00304C81" w:rsidRDefault="003227AB" w:rsidP="00603686">
      <w:pPr>
        <w:ind w:left="613"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２</w:t>
      </w:r>
      <w:r w:rsidR="00603686"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ユニット型指定介護老人福祉施設は、地域や家族との結び付きを重視した運営を行い、市町村、居宅介護支援事業者、居宅サービス事業者、他の介護保険施設その他の保健医療サービス又は福祉サービスを提供する者との密接な連携に努めなければならない。</w:t>
      </w:r>
    </w:p>
    <w:p w14:paraId="52BDE537" w14:textId="77777777" w:rsidR="003227AB" w:rsidRPr="00304C81" w:rsidRDefault="003227AB" w:rsidP="003227AB">
      <w:pPr>
        <w:rPr>
          <w:rFonts w:ascii="ＭＳ Ｐ明朝" w:eastAsia="ＭＳ Ｐ明朝" w:hAnsi="ＭＳ Ｐ明朝"/>
          <w:sz w:val="21"/>
          <w:szCs w:val="21"/>
        </w:rPr>
      </w:pPr>
    </w:p>
    <w:p w14:paraId="5A0F4C1D"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（事業所の名称及び住所）</w:t>
      </w:r>
    </w:p>
    <w:p w14:paraId="17E7EC46" w14:textId="4A99C154"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第３条</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事業を行なう事業所の名称及び所在地は次のとおりとする。</w:t>
      </w:r>
    </w:p>
    <w:p w14:paraId="375FF6F2" w14:textId="2EE4DBAE" w:rsidR="003227AB" w:rsidRPr="00304C81" w:rsidRDefault="003227AB" w:rsidP="00510968">
      <w:pPr>
        <w:ind w:firstLineChars="200" w:firstLine="408"/>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（1）</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名　称　　ユニット型</w:t>
      </w:r>
      <w:r w:rsidR="00C178F0" w:rsidRPr="00304C81">
        <w:rPr>
          <w:rFonts w:ascii="ＭＳ Ｐ明朝" w:eastAsia="ＭＳ Ｐ明朝" w:hAnsi="ＭＳ Ｐ明朝" w:hint="eastAsia"/>
          <w:sz w:val="21"/>
          <w:szCs w:val="21"/>
        </w:rPr>
        <w:t>特別養護老人ホーム</w:t>
      </w:r>
      <w:r w:rsidRPr="00304C81">
        <w:rPr>
          <w:rFonts w:ascii="ＭＳ Ｐ明朝" w:eastAsia="ＭＳ Ｐ明朝" w:hAnsi="ＭＳ Ｐ明朝" w:hint="eastAsia"/>
          <w:sz w:val="21"/>
          <w:szCs w:val="21"/>
        </w:rPr>
        <w:t>明照園</w:t>
      </w:r>
    </w:p>
    <w:p w14:paraId="7791809F" w14:textId="1CCC66C6" w:rsidR="003227AB" w:rsidRPr="00304C81" w:rsidRDefault="003227AB" w:rsidP="00510968">
      <w:pPr>
        <w:ind w:leftChars="200" w:left="632" w:hangingChars="100" w:hanging="204"/>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（2）</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所在地　　熊本県天草市久玉町1273番地の1</w:t>
      </w:r>
    </w:p>
    <w:p w14:paraId="24004462" w14:textId="77777777" w:rsidR="003227AB" w:rsidRPr="00304C81" w:rsidRDefault="003227AB" w:rsidP="00CE4381">
      <w:pPr>
        <w:ind w:left="613" w:hangingChars="300" w:hanging="613"/>
        <w:rPr>
          <w:rFonts w:ascii="ＭＳ Ｐ明朝" w:eastAsia="ＭＳ Ｐ明朝" w:hAnsi="ＭＳ Ｐ明朝"/>
          <w:sz w:val="21"/>
          <w:szCs w:val="21"/>
        </w:rPr>
      </w:pPr>
    </w:p>
    <w:p w14:paraId="394C1761"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（入居定員）</w:t>
      </w:r>
    </w:p>
    <w:p w14:paraId="3729AB6C" w14:textId="688F751F"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第４条</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施設の入居定員は、30人とする。</w:t>
      </w:r>
    </w:p>
    <w:p w14:paraId="54A21723" w14:textId="628D1321" w:rsidR="003227AB" w:rsidRPr="00304C81" w:rsidRDefault="003227AB" w:rsidP="003227AB">
      <w:pPr>
        <w:rPr>
          <w:rFonts w:ascii="ＭＳ Ｐ明朝" w:eastAsia="ＭＳ Ｐ明朝" w:hAnsi="ＭＳ Ｐ明朝"/>
          <w:dstrike/>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２</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ユニット数及びユニットごとの入居定員は次の各号に掲げるとおりとする。</w:t>
      </w:r>
    </w:p>
    <w:p w14:paraId="695E8FCD" w14:textId="271A8763"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（1）</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ユニット数　　　　　　　  　3ユニット</w:t>
      </w:r>
    </w:p>
    <w:p w14:paraId="6BBF8F80" w14:textId="3FC8B1E3"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（2）</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ユニットごとの入居定員　 　10人</w:t>
      </w:r>
    </w:p>
    <w:p w14:paraId="2EF10E26" w14:textId="77777777" w:rsidR="003227AB" w:rsidRPr="00304C81" w:rsidRDefault="003227AB" w:rsidP="003227AB">
      <w:pPr>
        <w:rPr>
          <w:rFonts w:ascii="ＭＳ Ｐ明朝" w:eastAsia="ＭＳ Ｐ明朝" w:hAnsi="ＭＳ Ｐ明朝"/>
          <w:sz w:val="21"/>
          <w:szCs w:val="21"/>
        </w:rPr>
      </w:pPr>
    </w:p>
    <w:p w14:paraId="70B889F7"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（定員の遵守）</w:t>
      </w:r>
    </w:p>
    <w:p w14:paraId="7291B17A" w14:textId="7C95540E" w:rsidR="003227AB" w:rsidRPr="00304C81" w:rsidRDefault="003227AB" w:rsidP="00CE4381">
      <w:pPr>
        <w:ind w:left="613"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第５条</w:t>
      </w:r>
      <w:r w:rsidR="00510968"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災害やむを得ない場合を除き入居定員を超えて入所させない。</w:t>
      </w:r>
    </w:p>
    <w:p w14:paraId="5A529320" w14:textId="77777777" w:rsidR="003227AB" w:rsidRPr="00304C81" w:rsidRDefault="003227AB" w:rsidP="00CE4381">
      <w:pPr>
        <w:ind w:left="613" w:hangingChars="300" w:hanging="613"/>
        <w:rPr>
          <w:rFonts w:ascii="ＭＳ Ｐ明朝" w:eastAsia="ＭＳ Ｐ明朝" w:hAnsi="ＭＳ Ｐ明朝"/>
          <w:sz w:val="21"/>
          <w:szCs w:val="21"/>
        </w:rPr>
      </w:pPr>
    </w:p>
    <w:p w14:paraId="2CE30B91" w14:textId="77777777" w:rsidR="003227AB" w:rsidRPr="00304C81" w:rsidRDefault="003227AB" w:rsidP="00CE4381">
      <w:pPr>
        <w:ind w:left="613" w:hangingChars="300" w:hanging="613"/>
        <w:rPr>
          <w:rFonts w:ascii="ＭＳ Ｐ明朝" w:eastAsia="ＭＳ Ｐ明朝" w:hAnsi="ＭＳ Ｐ明朝"/>
          <w:sz w:val="21"/>
          <w:szCs w:val="21"/>
        </w:rPr>
      </w:pPr>
    </w:p>
    <w:p w14:paraId="1D3F8475"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第２章　職員の職種、員数及び職務の内容</w:t>
      </w:r>
    </w:p>
    <w:p w14:paraId="28C93A9F" w14:textId="77777777" w:rsidR="003227AB" w:rsidRPr="00304C81" w:rsidRDefault="003227AB" w:rsidP="003227AB">
      <w:pPr>
        <w:rPr>
          <w:rFonts w:ascii="ＭＳ Ｐ明朝" w:eastAsia="ＭＳ Ｐ明朝" w:hAnsi="ＭＳ Ｐ明朝"/>
          <w:sz w:val="21"/>
          <w:szCs w:val="21"/>
        </w:rPr>
      </w:pPr>
    </w:p>
    <w:p w14:paraId="4ADAAF7E"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（職員の区分及び員数）</w:t>
      </w:r>
    </w:p>
    <w:p w14:paraId="428B446C" w14:textId="07C69068" w:rsidR="003227AB" w:rsidRPr="00304C81" w:rsidRDefault="00603686" w:rsidP="00603686">
      <w:pPr>
        <w:rPr>
          <w:rFonts w:ascii="ＭＳ Ｐ明朝" w:eastAsia="ＭＳ Ｐ明朝" w:hAnsi="ＭＳ Ｐ明朝"/>
          <w:sz w:val="21"/>
          <w:szCs w:val="21"/>
        </w:rPr>
      </w:pPr>
      <w:r w:rsidRPr="00304C81">
        <w:rPr>
          <w:rFonts w:ascii="ＭＳ Ｐ明朝" w:eastAsia="ＭＳ Ｐ明朝" w:hAnsi="ＭＳ Ｐ明朝" w:hint="eastAsia"/>
          <w:sz w:val="21"/>
          <w:szCs w:val="21"/>
        </w:rPr>
        <w:t>第６条</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w:t>
      </w:r>
      <w:r w:rsidR="003227AB" w:rsidRPr="00304C81">
        <w:rPr>
          <w:rFonts w:ascii="ＭＳ Ｐ明朝" w:eastAsia="ＭＳ Ｐ明朝" w:hAnsi="ＭＳ Ｐ明朝" w:hint="eastAsia"/>
          <w:sz w:val="21"/>
          <w:szCs w:val="21"/>
        </w:rPr>
        <w:t>職員の職種、員数を置く。</w:t>
      </w:r>
    </w:p>
    <w:p w14:paraId="73CCC04B" w14:textId="639B42CC"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（1） 施設長（管理者）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1人（兼務）</w:t>
      </w:r>
    </w:p>
    <w:p w14:paraId="10F9EE04" w14:textId="47CF68A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（2） 事務員（事務長含む）　 1人（兼務）</w:t>
      </w:r>
    </w:p>
    <w:p w14:paraId="5F2CD12A" w14:textId="565E75AF"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（3） 生活相談員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1人（多床室と兼務）</w:t>
      </w:r>
    </w:p>
    <w:p w14:paraId="55611D8F" w14:textId="00D591CC"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（4） 介護職員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1</w:t>
      </w:r>
      <w:r w:rsidR="002B5355" w:rsidRPr="00304C81">
        <w:rPr>
          <w:rFonts w:ascii="ＭＳ Ｐ明朝" w:eastAsia="ＭＳ Ｐ明朝" w:hAnsi="ＭＳ Ｐ明朝"/>
          <w:sz w:val="21"/>
          <w:szCs w:val="21"/>
        </w:rPr>
        <w:t>0</w:t>
      </w:r>
      <w:r w:rsidR="00510968" w:rsidRPr="00304C81">
        <w:rPr>
          <w:rFonts w:ascii="ＭＳ Ｐ明朝" w:eastAsia="ＭＳ Ｐ明朝" w:hAnsi="ＭＳ Ｐ明朝" w:hint="eastAsia"/>
          <w:sz w:val="21"/>
          <w:szCs w:val="21"/>
        </w:rPr>
        <w:t>以上</w:t>
      </w:r>
      <w:r w:rsidRPr="00304C81">
        <w:rPr>
          <w:rFonts w:ascii="ＭＳ Ｐ明朝" w:eastAsia="ＭＳ Ｐ明朝" w:hAnsi="ＭＳ Ｐ明朝" w:hint="eastAsia"/>
          <w:sz w:val="21"/>
          <w:szCs w:val="21"/>
        </w:rPr>
        <w:t>人</w:t>
      </w:r>
    </w:p>
    <w:p w14:paraId="09B7E6F8" w14:textId="72DD145A" w:rsidR="003227AB" w:rsidRPr="00F33606" w:rsidRDefault="003227AB" w:rsidP="003227AB">
      <w:pPr>
        <w:rPr>
          <w:rFonts w:ascii="ＭＳ Ｐ明朝" w:eastAsia="ＭＳ Ｐ明朝" w:hAnsi="ＭＳ Ｐ明朝"/>
          <w:color w:val="FF0000"/>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（5） 看護職員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w:t>
      </w:r>
      <w:r w:rsidRPr="00F33606">
        <w:rPr>
          <w:rFonts w:ascii="ＭＳ Ｐ明朝" w:eastAsia="ＭＳ Ｐ明朝" w:hAnsi="ＭＳ Ｐ明朝" w:hint="eastAsia"/>
          <w:color w:val="FF0000"/>
          <w:sz w:val="21"/>
          <w:szCs w:val="21"/>
        </w:rPr>
        <w:t xml:space="preserve"> </w:t>
      </w:r>
      <w:r w:rsidR="00F943EE" w:rsidRPr="00F33606">
        <w:rPr>
          <w:rFonts w:ascii="ＭＳ Ｐ明朝" w:eastAsia="ＭＳ Ｐ明朝" w:hAnsi="ＭＳ Ｐ明朝" w:hint="eastAsia"/>
          <w:color w:val="FF0000"/>
          <w:sz w:val="21"/>
          <w:szCs w:val="21"/>
        </w:rPr>
        <w:t>３</w:t>
      </w:r>
      <w:r w:rsidRPr="00F33606">
        <w:rPr>
          <w:rFonts w:ascii="ＭＳ Ｐ明朝" w:eastAsia="ＭＳ Ｐ明朝" w:hAnsi="ＭＳ Ｐ明朝" w:hint="eastAsia"/>
          <w:color w:val="FF0000"/>
          <w:sz w:val="21"/>
          <w:szCs w:val="21"/>
        </w:rPr>
        <w:t>人（多床室と兼務）</w:t>
      </w:r>
    </w:p>
    <w:p w14:paraId="6F2480C6" w14:textId="13EBACD1"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lastRenderedPageBreak/>
        <w:t xml:space="preserve">　</w:t>
      </w:r>
      <w:r w:rsidR="00603686"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（6） 機能訓練指導員　　　　 1人（多床室と兼務）</w:t>
      </w:r>
    </w:p>
    <w:p w14:paraId="666D0D1C" w14:textId="53517C01"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（7） 介護支援専門員　　　 　1人（多床室と兼務）</w:t>
      </w:r>
    </w:p>
    <w:p w14:paraId="009CDBA5" w14:textId="5722CF8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（8） 医師（非常勤医師）</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1人（兼務）</w:t>
      </w:r>
    </w:p>
    <w:p w14:paraId="1CA2EEB5" w14:textId="0964E983" w:rsidR="003227AB" w:rsidRPr="00304C81" w:rsidRDefault="003227AB" w:rsidP="00603686">
      <w:pPr>
        <w:ind w:firstLineChars="100" w:firstLine="204"/>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（9） 栄養士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1人（多床室と兼務）</w:t>
      </w:r>
    </w:p>
    <w:p w14:paraId="31AC5E36" w14:textId="79E5AD42"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（10）調理員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4人（多床室と兼務）</w:t>
      </w:r>
    </w:p>
    <w:p w14:paraId="3CA71565" w14:textId="7D0BCC3D" w:rsidR="003227AB" w:rsidRPr="00304C81" w:rsidRDefault="003227AB" w:rsidP="00F943EE">
      <w:pPr>
        <w:ind w:firstLineChars="250" w:firstLine="510"/>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（11）介助員（パート）　　　 </w:t>
      </w:r>
      <w:r w:rsidR="00582B3E" w:rsidRPr="00304C81">
        <w:rPr>
          <w:rFonts w:ascii="ＭＳ Ｐ明朝" w:eastAsia="ＭＳ Ｐ明朝" w:hAnsi="ＭＳ Ｐ明朝" w:hint="eastAsia"/>
          <w:sz w:val="21"/>
          <w:szCs w:val="21"/>
        </w:rPr>
        <w:t>必要に応じ配置</w:t>
      </w:r>
      <w:r w:rsidRPr="00304C81">
        <w:rPr>
          <w:rFonts w:ascii="ＭＳ Ｐ明朝" w:eastAsia="ＭＳ Ｐ明朝" w:hAnsi="ＭＳ Ｐ明朝" w:hint="eastAsia"/>
          <w:sz w:val="21"/>
          <w:szCs w:val="21"/>
        </w:rPr>
        <w:t>（兼務）</w:t>
      </w:r>
    </w:p>
    <w:p w14:paraId="70ECA8BB" w14:textId="6D804748" w:rsidR="003227AB" w:rsidRPr="00304C81" w:rsidRDefault="003227AB" w:rsidP="00510968">
      <w:pPr>
        <w:ind w:leftChars="100" w:left="622" w:hangingChars="200" w:hanging="408"/>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２</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前項に定めるものの他、必要がある場合は員数を超え又はその他の職員を置くことができる。</w:t>
      </w:r>
    </w:p>
    <w:p w14:paraId="4211F8C8" w14:textId="77777777" w:rsidR="003227AB" w:rsidRPr="00304C81" w:rsidRDefault="003227AB" w:rsidP="00CE4381">
      <w:pPr>
        <w:ind w:left="613" w:hangingChars="300" w:hanging="613"/>
        <w:rPr>
          <w:rFonts w:ascii="ＭＳ Ｐ明朝" w:eastAsia="ＭＳ Ｐ明朝" w:hAnsi="ＭＳ Ｐ明朝"/>
          <w:sz w:val="21"/>
          <w:szCs w:val="21"/>
        </w:rPr>
      </w:pPr>
    </w:p>
    <w:p w14:paraId="4681EB65"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（職員の職務内容）</w:t>
      </w:r>
    </w:p>
    <w:p w14:paraId="01305A43" w14:textId="6D3B7BCE"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第７条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職員の職務分掌は次のとおりとする。</w:t>
      </w:r>
    </w:p>
    <w:p w14:paraId="37036447" w14:textId="6EC07135"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（1） 施設長（管理者）</w:t>
      </w:r>
    </w:p>
    <w:p w14:paraId="182ACA85" w14:textId="61316C6D" w:rsidR="003227AB" w:rsidRPr="00304C81" w:rsidRDefault="003227AB" w:rsidP="00510968">
      <w:pPr>
        <w:ind w:left="913" w:hangingChars="447" w:hanging="9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常勤にて専ら施設の職務に従事し職員の管理業務の実施状況の把握、その他の管理を一元的に行ない職員に必要な指揮命令を行なう。ただし、業務に支障をきたさない限りにおいて同一敷地内の他の社会福祉事業所との兼務を可とする。</w:t>
      </w:r>
    </w:p>
    <w:p w14:paraId="3CA7FD46" w14:textId="77777777" w:rsidR="003227AB" w:rsidRPr="00304C81" w:rsidRDefault="003227AB" w:rsidP="00510968">
      <w:pPr>
        <w:ind w:firstLineChars="150" w:firstLine="306"/>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（2） 副施設長</w:t>
      </w:r>
    </w:p>
    <w:p w14:paraId="13AC3FAC" w14:textId="1A048682"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施設長の補佐を行い、施設長に事故あるときは職務を代理行う。</w:t>
      </w:r>
    </w:p>
    <w:p w14:paraId="521369C6" w14:textId="77777777" w:rsidR="003227AB" w:rsidRPr="00304C81" w:rsidRDefault="003227AB" w:rsidP="00510968">
      <w:pPr>
        <w:ind w:leftChars="150" w:left="1029" w:hangingChars="347" w:hanging="708"/>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（3） 事務員</w:t>
      </w:r>
    </w:p>
    <w:p w14:paraId="4DCDA4EC" w14:textId="54668BE9" w:rsidR="003227AB" w:rsidRPr="00304C81" w:rsidRDefault="003227AB" w:rsidP="00CE4381">
      <w:pPr>
        <w:ind w:left="1015" w:hangingChars="497" w:hanging="10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施設長、副施設長の補佐を行い、施設の庶務及び会計事務に従事する。</w:t>
      </w:r>
    </w:p>
    <w:p w14:paraId="653CE353" w14:textId="77777777" w:rsidR="003227AB" w:rsidRPr="00304C81" w:rsidRDefault="003227AB" w:rsidP="00510968">
      <w:pPr>
        <w:ind w:leftChars="150" w:left="1029" w:hangingChars="347" w:hanging="708"/>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（4） 生活相談員</w:t>
      </w:r>
    </w:p>
    <w:p w14:paraId="6BE9CF13" w14:textId="01761D5C" w:rsidR="003227AB" w:rsidRPr="00304C81" w:rsidRDefault="003227AB" w:rsidP="00CE4381">
      <w:pPr>
        <w:ind w:left="1015" w:hangingChars="497" w:hanging="10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入居者の入退所、生活相談及び援助の企画立案・実施に関する業務に従事する。</w:t>
      </w:r>
    </w:p>
    <w:p w14:paraId="03BA09A3" w14:textId="77777777" w:rsidR="003227AB" w:rsidRPr="00304C81" w:rsidRDefault="003227AB" w:rsidP="00510968">
      <w:pPr>
        <w:ind w:leftChars="150" w:left="1029" w:hangingChars="347" w:hanging="708"/>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（5） 介護職員</w:t>
      </w:r>
    </w:p>
    <w:p w14:paraId="13105DE7" w14:textId="44E4441D" w:rsidR="003227AB" w:rsidRPr="00304C81" w:rsidRDefault="003227AB" w:rsidP="00CE4381">
      <w:pPr>
        <w:ind w:left="813" w:hangingChars="398" w:hanging="8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入居者の日常生活の介護、相談及び援助の業務に従事する。</w:t>
      </w:r>
    </w:p>
    <w:p w14:paraId="75EF166B" w14:textId="7D50DD55" w:rsidR="003227AB" w:rsidRPr="00304C81" w:rsidRDefault="003227AB" w:rsidP="00CE4381">
      <w:pPr>
        <w:ind w:left="813" w:hangingChars="398" w:hanging="8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sz w:val="21"/>
          <w:szCs w:val="21"/>
        </w:rPr>
        <w:t xml:space="preserve"> </w:t>
      </w:r>
      <w:r w:rsidR="00510968"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（6） 看護職員</w:t>
      </w:r>
    </w:p>
    <w:p w14:paraId="703C0D37" w14:textId="1D2ED291" w:rsidR="003227AB" w:rsidRPr="00304C81" w:rsidRDefault="003227AB" w:rsidP="00CE4381">
      <w:pPr>
        <w:ind w:left="813" w:hangingChars="398" w:hanging="8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入居者の看護、保健衛生の業務に従事し嘱託医師との連携を図る。</w:t>
      </w:r>
    </w:p>
    <w:p w14:paraId="4AD3EB0B" w14:textId="2EF9C932" w:rsidR="003227AB" w:rsidRPr="00304C81" w:rsidRDefault="003227AB" w:rsidP="00CE4381">
      <w:pPr>
        <w:ind w:left="813" w:hangingChars="398" w:hanging="8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（7） 機能訓練指導員</w:t>
      </w:r>
    </w:p>
    <w:p w14:paraId="3EECECC6" w14:textId="53E32009" w:rsidR="003227AB" w:rsidRPr="00304C81" w:rsidRDefault="003227AB" w:rsidP="00CE4381">
      <w:pPr>
        <w:ind w:left="1015" w:hangingChars="497" w:hanging="10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入居者が日常生活を営むのに必要な機能を改善し、又はその減退を防止するための訓練を行なう。</w:t>
      </w:r>
    </w:p>
    <w:p w14:paraId="2244315D" w14:textId="77777777" w:rsidR="003227AB" w:rsidRPr="00304C81" w:rsidRDefault="003227AB" w:rsidP="00510968">
      <w:pPr>
        <w:ind w:leftChars="150" w:left="827" w:hangingChars="248" w:hanging="506"/>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（8） 介護支援専門員</w:t>
      </w:r>
    </w:p>
    <w:p w14:paraId="2D267090" w14:textId="2E76E0F2" w:rsidR="003227AB" w:rsidRPr="00304C81" w:rsidRDefault="003227AB" w:rsidP="00CE4381">
      <w:pPr>
        <w:ind w:left="813" w:hangingChars="398" w:hanging="8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入居者の介護支援に関する業務（施設サービス計画の作成等）に従事する。</w:t>
      </w:r>
    </w:p>
    <w:p w14:paraId="36B90B7F" w14:textId="0AC76DFA" w:rsidR="003227AB" w:rsidRPr="00304C81" w:rsidRDefault="003227AB" w:rsidP="00CE4381">
      <w:pPr>
        <w:ind w:left="813" w:hangingChars="398" w:hanging="8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（9） 医師（非常勤医師）</w:t>
      </w:r>
    </w:p>
    <w:p w14:paraId="73FAD00A" w14:textId="0E2BED10" w:rsidR="003227AB" w:rsidRPr="00304C81" w:rsidRDefault="003227AB" w:rsidP="00CE4381">
      <w:pPr>
        <w:ind w:left="813" w:hangingChars="398" w:hanging="8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入居者に対する健康管理及び保健衛生の管理指導の業務に従事する。</w:t>
      </w:r>
    </w:p>
    <w:p w14:paraId="780C05B7" w14:textId="77777777" w:rsidR="003227AB" w:rsidRPr="00304C81" w:rsidRDefault="003227AB" w:rsidP="00BF14F4">
      <w:pPr>
        <w:ind w:leftChars="100" w:left="822" w:hangingChars="298" w:hanging="608"/>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（10） 栄養士</w:t>
      </w:r>
    </w:p>
    <w:p w14:paraId="004447E1" w14:textId="79096D50" w:rsidR="003227AB" w:rsidRPr="00304C81" w:rsidRDefault="003227AB" w:rsidP="00CE4381">
      <w:pPr>
        <w:ind w:left="813" w:hangingChars="398" w:hanging="8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給食管理、入居者の栄養指導等を行なう。</w:t>
      </w:r>
    </w:p>
    <w:p w14:paraId="568622BB" w14:textId="5524DA93" w:rsidR="003227AB" w:rsidRPr="00304C81" w:rsidRDefault="003227AB" w:rsidP="00BF14F4">
      <w:pPr>
        <w:ind w:leftChars="100" w:left="822" w:hangingChars="298" w:hanging="608"/>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（11）</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調理員</w:t>
      </w:r>
    </w:p>
    <w:p w14:paraId="72EF4F47" w14:textId="045085C2" w:rsidR="003227AB" w:rsidRPr="00304C81" w:rsidRDefault="003227AB" w:rsidP="00CE4381">
      <w:pPr>
        <w:ind w:left="613"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栄養士の指示を受けて、入居者の給食業務を行なう。</w:t>
      </w:r>
    </w:p>
    <w:p w14:paraId="4D22B533" w14:textId="77777777" w:rsidR="003227AB" w:rsidRPr="00304C81" w:rsidRDefault="003227AB" w:rsidP="00CE4381">
      <w:pPr>
        <w:ind w:left="613" w:hangingChars="300" w:hanging="613"/>
        <w:rPr>
          <w:rFonts w:ascii="ＭＳ Ｐ明朝" w:eastAsia="ＭＳ Ｐ明朝" w:hAnsi="ＭＳ Ｐ明朝"/>
          <w:sz w:val="21"/>
          <w:szCs w:val="21"/>
        </w:rPr>
      </w:pPr>
    </w:p>
    <w:p w14:paraId="2DA12996" w14:textId="77777777" w:rsidR="00286E7E" w:rsidRPr="00304C81" w:rsidRDefault="00286E7E" w:rsidP="00CE4381">
      <w:pPr>
        <w:ind w:left="613" w:hangingChars="300" w:hanging="613"/>
        <w:rPr>
          <w:rFonts w:ascii="ＭＳ Ｐ明朝" w:eastAsia="ＭＳ Ｐ明朝" w:hAnsi="ＭＳ Ｐ明朝"/>
          <w:sz w:val="21"/>
          <w:szCs w:val="21"/>
        </w:rPr>
      </w:pPr>
    </w:p>
    <w:p w14:paraId="478E418A" w14:textId="77777777" w:rsidR="003227AB" w:rsidRPr="00304C81" w:rsidRDefault="003227AB" w:rsidP="003227AB">
      <w:pPr>
        <w:ind w:left="1125"/>
        <w:rPr>
          <w:rFonts w:ascii="ＭＳ Ｐ明朝" w:eastAsia="ＭＳ Ｐ明朝" w:hAnsi="ＭＳ Ｐ明朝"/>
          <w:sz w:val="21"/>
          <w:szCs w:val="21"/>
        </w:rPr>
      </w:pPr>
      <w:r w:rsidRPr="00304C81">
        <w:rPr>
          <w:rFonts w:ascii="ＭＳ Ｐ明朝" w:eastAsia="ＭＳ Ｐ明朝" w:hAnsi="ＭＳ Ｐ明朝" w:hint="eastAsia"/>
          <w:sz w:val="21"/>
          <w:szCs w:val="21"/>
        </w:rPr>
        <w:t>第３章　入居者に対するサービスの内容及び利用料その他の費用</w:t>
      </w:r>
    </w:p>
    <w:p w14:paraId="37752712" w14:textId="77777777" w:rsidR="003227AB" w:rsidRPr="00304C81" w:rsidRDefault="003227AB" w:rsidP="003227AB">
      <w:pPr>
        <w:rPr>
          <w:rFonts w:ascii="ＭＳ Ｐ明朝" w:eastAsia="ＭＳ Ｐ明朝" w:hAnsi="ＭＳ Ｐ明朝"/>
          <w:sz w:val="21"/>
          <w:szCs w:val="21"/>
        </w:rPr>
      </w:pPr>
    </w:p>
    <w:p w14:paraId="2468B282"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（サービスの内容、手続きの説明及び同意）</w:t>
      </w:r>
    </w:p>
    <w:p w14:paraId="5F94FE51" w14:textId="20281FA5" w:rsidR="003227AB" w:rsidRPr="00304C81" w:rsidRDefault="003227AB" w:rsidP="00CE4381">
      <w:pPr>
        <w:ind w:left="613"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第８条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施設はサービス提供の開始に際してはあらかじめ入居申込者又はその家族に対し、運営規程の概要、職員の勤務体制、その他の入居申込者のサービスの選択に資すると認められる契約書を交付して説明を行い、当該提供の開始について入居申込者の同意を得るものとする。</w:t>
      </w:r>
    </w:p>
    <w:p w14:paraId="71ED4223" w14:textId="77777777" w:rsidR="003227AB" w:rsidRPr="00304C81" w:rsidRDefault="003227AB" w:rsidP="00CE4381">
      <w:pPr>
        <w:ind w:left="613" w:hangingChars="300" w:hanging="613"/>
        <w:rPr>
          <w:rFonts w:ascii="ＭＳ Ｐ明朝" w:eastAsia="ＭＳ Ｐ明朝" w:hAnsi="ＭＳ Ｐ明朝"/>
          <w:sz w:val="21"/>
          <w:szCs w:val="21"/>
        </w:rPr>
      </w:pPr>
    </w:p>
    <w:p w14:paraId="185564A9" w14:textId="77777777" w:rsidR="00286E7E" w:rsidRPr="00304C81" w:rsidRDefault="00286E7E" w:rsidP="00CE4381">
      <w:pPr>
        <w:ind w:left="613" w:hangingChars="300" w:hanging="613"/>
        <w:rPr>
          <w:rFonts w:ascii="ＭＳ Ｐ明朝" w:eastAsia="ＭＳ Ｐ明朝" w:hAnsi="ＭＳ Ｐ明朝"/>
          <w:sz w:val="21"/>
          <w:szCs w:val="21"/>
        </w:rPr>
      </w:pPr>
    </w:p>
    <w:p w14:paraId="61908E5A" w14:textId="77777777" w:rsidR="00286E7E" w:rsidRPr="00304C81" w:rsidRDefault="00286E7E" w:rsidP="00CE4381">
      <w:pPr>
        <w:ind w:left="613" w:hangingChars="300" w:hanging="613"/>
        <w:rPr>
          <w:rFonts w:ascii="ＭＳ Ｐ明朝" w:eastAsia="ＭＳ Ｐ明朝" w:hAnsi="ＭＳ Ｐ明朝"/>
          <w:sz w:val="21"/>
          <w:szCs w:val="21"/>
        </w:rPr>
      </w:pPr>
    </w:p>
    <w:p w14:paraId="360F3B51"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lastRenderedPageBreak/>
        <w:t>（入居者契約成立時の書面の交付）</w:t>
      </w:r>
    </w:p>
    <w:p w14:paraId="01635CFC" w14:textId="3E52D150" w:rsidR="003227AB" w:rsidRPr="00304C81" w:rsidRDefault="003227AB" w:rsidP="00CE4381">
      <w:pPr>
        <w:ind w:left="613"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第９条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当該福祉サービスを利用するための契約が成立したときは、その入居者に対して遅滞なく前条の内容及び厚生労働省令で定める事項を記載した書面を交付する。</w:t>
      </w:r>
    </w:p>
    <w:p w14:paraId="5BF2D8C2" w14:textId="77777777" w:rsidR="003227AB" w:rsidRPr="00304C81" w:rsidRDefault="003227AB" w:rsidP="003227AB">
      <w:pPr>
        <w:rPr>
          <w:rFonts w:ascii="ＭＳ Ｐ明朝" w:eastAsia="ＭＳ Ｐ明朝" w:hAnsi="ＭＳ Ｐ明朝"/>
          <w:sz w:val="21"/>
          <w:szCs w:val="21"/>
        </w:rPr>
      </w:pPr>
    </w:p>
    <w:p w14:paraId="0E726093"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（福祉サービスの質の向上のための措置）</w:t>
      </w:r>
    </w:p>
    <w:p w14:paraId="54EF9B07" w14:textId="0A34B1C6" w:rsidR="003227AB" w:rsidRPr="00304C81" w:rsidRDefault="003227AB" w:rsidP="00BF14F4">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第10条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施設は自らその提供する福祉サービスの質の評価を行ない、常に福祉サービスを受ける者の立場に立って、公正かつ適切な方法により福祉サービスを提供する。</w:t>
      </w:r>
    </w:p>
    <w:p w14:paraId="071B3B28" w14:textId="77777777" w:rsidR="003227AB" w:rsidRPr="00304C81" w:rsidRDefault="003227AB" w:rsidP="003227AB">
      <w:pPr>
        <w:rPr>
          <w:rFonts w:ascii="ＭＳ Ｐ明朝" w:eastAsia="ＭＳ Ｐ明朝" w:hAnsi="ＭＳ Ｐ明朝"/>
          <w:sz w:val="21"/>
          <w:szCs w:val="21"/>
        </w:rPr>
      </w:pPr>
    </w:p>
    <w:p w14:paraId="3AB91851"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（入居・退居）</w:t>
      </w:r>
    </w:p>
    <w:p w14:paraId="69E6AA66" w14:textId="62EB5764" w:rsidR="003227AB" w:rsidRPr="00304C81" w:rsidRDefault="003227AB" w:rsidP="00BF14F4">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第11条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心身に著しい障害があるために常時の介護を必要とし、かつ、居宅において常時の介護を受けることが困難な者に対してサービスを提供する。</w:t>
      </w:r>
    </w:p>
    <w:p w14:paraId="5123F620" w14:textId="33FBAD17" w:rsidR="003227AB" w:rsidRPr="00304C81" w:rsidRDefault="003227AB" w:rsidP="00BF14F4">
      <w:pPr>
        <w:ind w:firstLineChars="250" w:firstLine="510"/>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２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正当な理由なくサービスの提供を拒否しない。</w:t>
      </w:r>
    </w:p>
    <w:p w14:paraId="6BA6191E" w14:textId="0E43C789" w:rsidR="003227AB" w:rsidRPr="00304C81" w:rsidRDefault="003227AB" w:rsidP="00BF14F4">
      <w:pPr>
        <w:ind w:left="1021" w:hangingChars="500" w:hanging="1021"/>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３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入居申込者が入院治療を必要とする場合や入居申込者に対して適切な便宜を供与することが困難な場合には、適切な医療機関や介護老人保健施設を紹介する等の措置を速やかに講じる。</w:t>
      </w:r>
    </w:p>
    <w:p w14:paraId="5E1E7887" w14:textId="755A2A04"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４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入居者の入居申込に際して、心身の状況、病歴等の把握に努める。</w:t>
      </w:r>
    </w:p>
    <w:p w14:paraId="5202AAC9" w14:textId="35B0AC37" w:rsidR="003227AB" w:rsidRPr="00304C81" w:rsidRDefault="003227AB" w:rsidP="00BF14F4">
      <w:pPr>
        <w:ind w:leftChars="200" w:left="1041"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５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入居者の心身の状況、置かれている環境等に照らし入居者が居宅で日常生活を営むことができるか否かを検討する。検討にあたっては、生活相談員、介護職員、介護支援専門員で協議する。</w:t>
      </w:r>
    </w:p>
    <w:p w14:paraId="4B5EAF65" w14:textId="305FA3DF" w:rsidR="003227AB" w:rsidRPr="00304C81" w:rsidRDefault="003227AB" w:rsidP="00BF14F4">
      <w:pPr>
        <w:ind w:left="1021" w:hangingChars="500" w:hanging="1021"/>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６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居宅での日常生活が可能と認められる入居者に対して、本人及びその家族の要望、退所後に置かれる環境等を勘案し円滑な退所のための援助を行なう。</w:t>
      </w:r>
    </w:p>
    <w:p w14:paraId="0A7B8F62" w14:textId="3CAA9AD4" w:rsidR="003227AB" w:rsidRPr="00304C81" w:rsidRDefault="003227AB" w:rsidP="00BF14F4">
      <w:pPr>
        <w:ind w:left="1021" w:hangingChars="500" w:hanging="1021"/>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７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入居者の退所に際して、居宅介護支援事業者に対する情報の提供や、保健・医療、福祉サービスの提供者との密接な連携に努める。</w:t>
      </w:r>
    </w:p>
    <w:p w14:paraId="41386656" w14:textId="77777777" w:rsidR="003227AB" w:rsidRPr="00304C81" w:rsidRDefault="003227AB" w:rsidP="00CE4381">
      <w:pPr>
        <w:ind w:left="613" w:hangingChars="300" w:hanging="613"/>
        <w:rPr>
          <w:rFonts w:ascii="ＭＳ Ｐ明朝" w:eastAsia="ＭＳ Ｐ明朝" w:hAnsi="ＭＳ Ｐ明朝"/>
          <w:sz w:val="21"/>
          <w:szCs w:val="21"/>
        </w:rPr>
      </w:pPr>
    </w:p>
    <w:p w14:paraId="2BBAD2E0"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（受給資格等の確認）</w:t>
      </w:r>
    </w:p>
    <w:p w14:paraId="3938A8DA" w14:textId="780287C9"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第12条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サービスの提供を求められた場合は、その被保険者証によって被保険者資格、要介護認定の有無及び要介護認定の有効期間を確かめる。</w:t>
      </w:r>
    </w:p>
    <w:p w14:paraId="4DB285FE" w14:textId="48D71F37" w:rsidR="003227AB" w:rsidRPr="00304C81" w:rsidRDefault="002B65B7" w:rsidP="00BF14F4">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w:t>
      </w:r>
      <w:r w:rsidR="003227AB" w:rsidRPr="00304C81">
        <w:rPr>
          <w:rFonts w:ascii="ＭＳ Ｐ明朝" w:eastAsia="ＭＳ Ｐ明朝" w:hAnsi="ＭＳ Ｐ明朝" w:hint="eastAsia"/>
          <w:sz w:val="21"/>
          <w:szCs w:val="21"/>
        </w:rPr>
        <w:t>２</w:t>
      </w:r>
      <w:r w:rsidR="00BF14F4" w:rsidRPr="00304C81">
        <w:rPr>
          <w:rFonts w:ascii="ＭＳ Ｐ明朝" w:eastAsia="ＭＳ Ｐ明朝" w:hAnsi="ＭＳ Ｐ明朝" w:hint="eastAsia"/>
          <w:sz w:val="21"/>
          <w:szCs w:val="21"/>
        </w:rPr>
        <w:t xml:space="preserve">　</w:t>
      </w:r>
      <w:r w:rsidR="003227AB" w:rsidRPr="00304C81">
        <w:rPr>
          <w:rFonts w:ascii="ＭＳ Ｐ明朝" w:eastAsia="ＭＳ Ｐ明朝" w:hAnsi="ＭＳ Ｐ明朝" w:hint="eastAsia"/>
          <w:sz w:val="21"/>
          <w:szCs w:val="21"/>
        </w:rPr>
        <w:t xml:space="preserve">　前項の被保険者証に認定審査会意見が記載されている場合には、当該意見に配慮してサービスを提供する。</w:t>
      </w:r>
    </w:p>
    <w:p w14:paraId="54CB3019" w14:textId="77777777" w:rsidR="003227AB" w:rsidRPr="00304C81" w:rsidRDefault="003227AB" w:rsidP="003227AB">
      <w:pPr>
        <w:rPr>
          <w:rFonts w:ascii="ＭＳ Ｐ明朝" w:eastAsia="ＭＳ Ｐ明朝" w:hAnsi="ＭＳ Ｐ明朝"/>
          <w:sz w:val="21"/>
          <w:szCs w:val="21"/>
        </w:rPr>
      </w:pPr>
    </w:p>
    <w:p w14:paraId="12010C39"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（要介護認定の申請に係る援助）</w:t>
      </w:r>
    </w:p>
    <w:p w14:paraId="4D3E91B7" w14:textId="7FD54CBB"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第13条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入所の際に要介護認定をうけていない入居申請者について、要介護認定の申請が既に行なわれているか否かを確認する。申請が行なわれていない場合は入居申込の意思を踏まえ、速やかに申請が行なえるよう必要な援助を行なう。</w:t>
      </w:r>
    </w:p>
    <w:p w14:paraId="7468FD5B" w14:textId="77777777" w:rsidR="003227AB" w:rsidRPr="00304C81" w:rsidRDefault="003227AB" w:rsidP="00CE4381">
      <w:pPr>
        <w:ind w:left="613" w:hangingChars="300" w:hanging="613"/>
        <w:rPr>
          <w:rFonts w:ascii="ＭＳ Ｐ明朝" w:eastAsia="ＭＳ Ｐ明朝" w:hAnsi="ＭＳ Ｐ明朝"/>
          <w:sz w:val="21"/>
          <w:szCs w:val="21"/>
        </w:rPr>
      </w:pPr>
    </w:p>
    <w:p w14:paraId="7ACC9121"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（施設サービス計画の作成）</w:t>
      </w:r>
    </w:p>
    <w:p w14:paraId="14E88F9C" w14:textId="46BC9C8E" w:rsidR="003227AB" w:rsidRPr="00304C81" w:rsidRDefault="003227AB" w:rsidP="002B65B7">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第14条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施設の管理者は、介護支援専門員に施設サービス計画の作成に関する業務を分担させる。</w:t>
      </w:r>
    </w:p>
    <w:p w14:paraId="38DA0773" w14:textId="420F4F69" w:rsidR="003227AB" w:rsidRPr="00304C81" w:rsidRDefault="003227AB" w:rsidP="00B20B0E">
      <w:pPr>
        <w:ind w:left="715" w:hangingChars="350" w:hanging="7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２</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施設サービス計画の作成を担当する介護支援専門員（以下、「計画担当介護支援専門員」という。）は入居者の能力、置かれている環境等の評価を通じて問題点を明らかにし、入居者の自立を支援する上での問題を把握する。</w:t>
      </w:r>
    </w:p>
    <w:p w14:paraId="1F5C8DF6" w14:textId="4F5859BA" w:rsidR="003227AB" w:rsidRPr="00304C81" w:rsidRDefault="003227AB" w:rsidP="00BF14F4">
      <w:pPr>
        <w:ind w:leftChars="50" w:left="822" w:hangingChars="350" w:hanging="7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３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計画担当介護支援専門員は、入居者の家族の希望、把握した問題に基づき、施設サービスの原案を作成する。原案は、他の職員と協議の上作成しサービスの目標とその達成時期、サービスの内容、サービス提供の上で留意すべき事項等を記載する。</w:t>
      </w:r>
    </w:p>
    <w:p w14:paraId="3CBEDF46" w14:textId="408412D6" w:rsidR="003227AB" w:rsidRPr="00304C81" w:rsidRDefault="003227AB" w:rsidP="00CE4381">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４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計画担当介護支援専門員は施設サービスの原案について入居者に説明し同意を得る。</w:t>
      </w:r>
    </w:p>
    <w:p w14:paraId="01885028" w14:textId="3CE82014"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５</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計画担当介護支援専門員は、施設サービス計画の作成後においても、他の職員との連携を継続的に行い施設サービス計画の実施状況を把握する。また、必要に応じて施設サービス計画の変更を行なう。</w:t>
      </w:r>
    </w:p>
    <w:p w14:paraId="6577CC32" w14:textId="77777777" w:rsidR="003227AB" w:rsidRPr="00304C81" w:rsidRDefault="003227AB" w:rsidP="00CE4381">
      <w:pPr>
        <w:ind w:left="613" w:hangingChars="300" w:hanging="613"/>
        <w:rPr>
          <w:rFonts w:ascii="ＭＳ Ｐ明朝" w:eastAsia="ＭＳ Ｐ明朝" w:hAnsi="ＭＳ Ｐ明朝"/>
          <w:sz w:val="21"/>
          <w:szCs w:val="21"/>
        </w:rPr>
      </w:pPr>
    </w:p>
    <w:p w14:paraId="3FE186D0"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lastRenderedPageBreak/>
        <w:t>（サービスの取り扱い方針）</w:t>
      </w:r>
    </w:p>
    <w:p w14:paraId="49FDA70A" w14:textId="3023622E" w:rsidR="003227AB" w:rsidRPr="00304C81" w:rsidRDefault="003227AB" w:rsidP="00CE4381">
      <w:pPr>
        <w:ind w:left="715" w:hangingChars="350" w:hanging="7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第15条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施設サービスは、入居者が、その有する能力に応じて、自らの生活様式及び生活習慣に沿って自律的な日常生活を営むことができるようにするため、施設サービス計画基づき、入居者の日常生活上の活動について必要な援助を行うことにより、入居者の日常生活を支援するものとして行わなければならない。</w:t>
      </w:r>
    </w:p>
    <w:p w14:paraId="22FDFD6E" w14:textId="77777777" w:rsidR="00B33336" w:rsidRPr="00304C81" w:rsidRDefault="00B33336" w:rsidP="00CE4381">
      <w:pPr>
        <w:ind w:left="715" w:hangingChars="350" w:hanging="7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２　　施設サービスは、各ユニットにおいて入居者がそれぞれの役割を持って生活を営むことができるよう配慮して行わなければならない。</w:t>
      </w:r>
    </w:p>
    <w:p w14:paraId="04F033CA" w14:textId="77777777" w:rsidR="00B33336" w:rsidRPr="00304C81" w:rsidRDefault="00B33336" w:rsidP="00B33336">
      <w:pPr>
        <w:ind w:leftChars="250" w:left="739" w:hangingChars="100" w:hanging="204"/>
        <w:rPr>
          <w:rFonts w:ascii="ＭＳ Ｐ明朝" w:eastAsia="ＭＳ Ｐ明朝" w:hAnsi="ＭＳ Ｐ明朝"/>
          <w:sz w:val="21"/>
          <w:szCs w:val="21"/>
        </w:rPr>
      </w:pPr>
      <w:r w:rsidRPr="00304C81">
        <w:rPr>
          <w:rFonts w:ascii="ＭＳ Ｐ明朝" w:eastAsia="ＭＳ Ｐ明朝" w:hAnsi="ＭＳ Ｐ明朝" w:hint="eastAsia"/>
          <w:sz w:val="21"/>
          <w:szCs w:val="21"/>
        </w:rPr>
        <w:t>３　 施設サービスは、入居者のプライバシーの確保に配慮して行わなければならない。</w:t>
      </w:r>
    </w:p>
    <w:p w14:paraId="0DFF8329" w14:textId="77777777" w:rsidR="00B33336" w:rsidRPr="00304C81" w:rsidRDefault="00B33336" w:rsidP="00B20B0E">
      <w:pPr>
        <w:ind w:leftChars="250" w:left="739" w:hangingChars="100" w:hanging="204"/>
        <w:rPr>
          <w:rFonts w:ascii="ＭＳ Ｐ明朝" w:eastAsia="ＭＳ Ｐ明朝" w:hAnsi="ＭＳ Ｐ明朝"/>
          <w:sz w:val="21"/>
          <w:szCs w:val="21"/>
        </w:rPr>
      </w:pPr>
      <w:r w:rsidRPr="00304C81">
        <w:rPr>
          <w:rFonts w:ascii="ＭＳ Ｐ明朝" w:eastAsia="ＭＳ Ｐ明朝" w:hAnsi="ＭＳ Ｐ明朝" w:hint="eastAsia"/>
          <w:sz w:val="21"/>
          <w:szCs w:val="21"/>
        </w:rPr>
        <w:t>４  施設サービスは、入居者の自立した生活を支援することを基本として、入居者の要介護状態の軽減又は悪化の防止に資するよう、その者の心身の状況等を常に把握しながら、適切に行わなければならない。</w:t>
      </w:r>
    </w:p>
    <w:p w14:paraId="1E5766E8" w14:textId="77777777" w:rsidR="00B33336" w:rsidRPr="00304C81" w:rsidRDefault="00B33336" w:rsidP="00B33336">
      <w:pPr>
        <w:ind w:leftChars="250" w:left="739" w:hangingChars="100" w:hanging="204"/>
        <w:rPr>
          <w:rFonts w:ascii="ＭＳ Ｐ明朝" w:eastAsia="ＭＳ Ｐ明朝" w:hAnsi="ＭＳ Ｐ明朝"/>
          <w:sz w:val="21"/>
          <w:szCs w:val="21"/>
        </w:rPr>
      </w:pPr>
      <w:r w:rsidRPr="00304C81">
        <w:rPr>
          <w:rFonts w:ascii="ＭＳ Ｐ明朝" w:eastAsia="ＭＳ Ｐ明朝" w:hAnsi="ＭＳ Ｐ明朝" w:hint="eastAsia"/>
          <w:sz w:val="21"/>
          <w:szCs w:val="21"/>
        </w:rPr>
        <w:t>５　 施設の従業者は、施設サービスの提供に当たって、入居者又はその家族に対し、サービスの提供方法等について、理解しやすいように説明を行わなければならない。</w:t>
      </w:r>
    </w:p>
    <w:p w14:paraId="1A138FCD" w14:textId="77777777" w:rsidR="00B33336" w:rsidRPr="00304C81" w:rsidRDefault="00B33336" w:rsidP="00B33336">
      <w:pPr>
        <w:ind w:leftChars="250" w:left="739" w:hangingChars="100" w:hanging="204"/>
        <w:rPr>
          <w:rFonts w:ascii="ＭＳ Ｐ明朝" w:eastAsia="ＭＳ Ｐ明朝" w:hAnsi="ＭＳ Ｐ明朝"/>
          <w:sz w:val="21"/>
          <w:szCs w:val="21"/>
        </w:rPr>
      </w:pPr>
      <w:r w:rsidRPr="00304C81">
        <w:rPr>
          <w:rFonts w:ascii="ＭＳ Ｐ明朝" w:eastAsia="ＭＳ Ｐ明朝" w:hAnsi="ＭＳ Ｐ明朝" w:hint="eastAsia"/>
          <w:sz w:val="21"/>
          <w:szCs w:val="21"/>
        </w:rPr>
        <w:t>６　 施設サービスの提供に当たっては、当該入居者又は入居者等の生命又は身体を保護するため緊急やむを得ない場合を除き、身体拘束を行ってはならない。</w:t>
      </w:r>
    </w:p>
    <w:p w14:paraId="7B8063D1" w14:textId="77777777" w:rsidR="00B33336" w:rsidRPr="00304C81" w:rsidRDefault="00B33336" w:rsidP="00F0565F">
      <w:pPr>
        <w:ind w:leftChars="250" w:left="739" w:hangingChars="100" w:hanging="204"/>
        <w:rPr>
          <w:rFonts w:ascii="ＭＳ Ｐ明朝" w:eastAsia="ＭＳ Ｐ明朝" w:hAnsi="ＭＳ Ｐ明朝"/>
          <w:sz w:val="21"/>
          <w:szCs w:val="21"/>
        </w:rPr>
      </w:pPr>
      <w:r w:rsidRPr="00304C81">
        <w:rPr>
          <w:rFonts w:ascii="ＭＳ Ｐ明朝" w:eastAsia="ＭＳ Ｐ明朝" w:hAnsi="ＭＳ Ｐ明朝" w:hint="eastAsia"/>
          <w:sz w:val="21"/>
          <w:szCs w:val="21"/>
        </w:rPr>
        <w:t>７　 施設は、前項の身体拘束等を行う場合には、その態様及び時間、その際の入居者の心身の状況並びに緊急やむを得ない理由を記録しなければならない。</w:t>
      </w:r>
    </w:p>
    <w:p w14:paraId="0782398C" w14:textId="77777777" w:rsidR="00F0565F" w:rsidRPr="00304C81" w:rsidRDefault="00F0565F" w:rsidP="00F0565F">
      <w:pPr>
        <w:ind w:leftChars="250" w:left="739" w:hangingChars="100" w:hanging="204"/>
        <w:rPr>
          <w:rFonts w:ascii="ＭＳ Ｐ明朝" w:eastAsia="ＭＳ Ｐ明朝" w:hAnsi="ＭＳ Ｐ明朝"/>
          <w:sz w:val="21"/>
          <w:szCs w:val="21"/>
        </w:rPr>
      </w:pPr>
      <w:r w:rsidRPr="00304C81">
        <w:rPr>
          <w:rFonts w:ascii="ＭＳ Ｐ明朝" w:eastAsia="ＭＳ Ｐ明朝" w:hAnsi="ＭＳ Ｐ明朝" w:hint="eastAsia"/>
          <w:sz w:val="21"/>
          <w:szCs w:val="21"/>
        </w:rPr>
        <w:t>８　 施設は、自らその提供する施設サービスの質の評価を行い、常にその改善を図らなければならない。</w:t>
      </w:r>
    </w:p>
    <w:p w14:paraId="29E663A3" w14:textId="77777777" w:rsidR="003227AB" w:rsidRPr="00304C81" w:rsidRDefault="003227AB" w:rsidP="00B33336">
      <w:pPr>
        <w:rPr>
          <w:rFonts w:ascii="ＭＳ Ｐ明朝" w:eastAsia="ＭＳ Ｐ明朝" w:hAnsi="ＭＳ Ｐ明朝"/>
          <w:sz w:val="21"/>
          <w:szCs w:val="21"/>
        </w:rPr>
      </w:pPr>
    </w:p>
    <w:p w14:paraId="06892B67" w14:textId="77777777" w:rsidR="003227AB" w:rsidRPr="00304C81" w:rsidRDefault="003227AB" w:rsidP="00CE4381">
      <w:pPr>
        <w:ind w:left="613"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（介護）</w:t>
      </w:r>
    </w:p>
    <w:p w14:paraId="5752B0F5" w14:textId="77777777" w:rsidR="003227AB" w:rsidRPr="00304C81" w:rsidRDefault="003227AB" w:rsidP="00CE4381">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第16条　　各ユニットにおいて入居者が相互に社会的関係を築き、自律的な日常生活を営むことを支援するよう、入居者の心身の状況等に応じ、適切な技術をもって行わなければならない。</w:t>
      </w:r>
    </w:p>
    <w:p w14:paraId="1A5B9D18" w14:textId="77777777" w:rsidR="003227AB" w:rsidRPr="00304C81" w:rsidRDefault="003227AB" w:rsidP="00B20B0E">
      <w:pPr>
        <w:ind w:leftChars="350" w:left="852" w:hangingChars="50" w:hanging="102"/>
        <w:rPr>
          <w:rFonts w:ascii="ＭＳ Ｐ明朝" w:eastAsia="ＭＳ Ｐ明朝" w:hAnsi="ＭＳ Ｐ明朝"/>
          <w:sz w:val="21"/>
          <w:szCs w:val="21"/>
        </w:rPr>
      </w:pPr>
      <w:r w:rsidRPr="00304C81">
        <w:rPr>
          <w:rFonts w:ascii="ＭＳ Ｐ明朝" w:eastAsia="ＭＳ Ｐ明朝" w:hAnsi="ＭＳ Ｐ明朝" w:hint="eastAsia"/>
          <w:sz w:val="21"/>
          <w:szCs w:val="21"/>
        </w:rPr>
        <w:t>２　入居者の日常生活における家事を、入居者が、その心身の状況に応じて、それぞれの役割をもって行うよう適切に支援しなければならない。</w:t>
      </w:r>
    </w:p>
    <w:p w14:paraId="47A65F62" w14:textId="77777777" w:rsidR="003227AB" w:rsidRPr="00304C81" w:rsidRDefault="003227AB" w:rsidP="00B20B0E">
      <w:pPr>
        <w:ind w:leftChars="350" w:left="852" w:hangingChars="50" w:hanging="102"/>
        <w:rPr>
          <w:rFonts w:ascii="ＭＳ Ｐ明朝" w:eastAsia="ＭＳ Ｐ明朝" w:hAnsi="ＭＳ Ｐ明朝"/>
          <w:sz w:val="21"/>
          <w:szCs w:val="21"/>
        </w:rPr>
      </w:pPr>
      <w:r w:rsidRPr="00304C81">
        <w:rPr>
          <w:rFonts w:ascii="ＭＳ Ｐ明朝" w:eastAsia="ＭＳ Ｐ明朝" w:hAnsi="ＭＳ Ｐ明朝" w:hint="eastAsia"/>
          <w:sz w:val="21"/>
          <w:szCs w:val="21"/>
        </w:rPr>
        <w:t>３　施設は入居者が　身体の清潔に維持し、精神的に快適な生活を営めることができるよう、適切な方法により、入居者に入浴の機会を提供しなければならない。</w:t>
      </w:r>
    </w:p>
    <w:p w14:paraId="54A61F3F" w14:textId="77777777" w:rsidR="003227AB" w:rsidRPr="00304C81" w:rsidRDefault="003227AB" w:rsidP="002B65B7">
      <w:pPr>
        <w:ind w:leftChars="400" w:left="857" w:firstLineChars="100" w:firstLine="204"/>
        <w:rPr>
          <w:rFonts w:ascii="ＭＳ Ｐ明朝" w:eastAsia="ＭＳ Ｐ明朝" w:hAnsi="ＭＳ Ｐ明朝"/>
          <w:sz w:val="21"/>
          <w:szCs w:val="21"/>
        </w:rPr>
      </w:pPr>
      <w:r w:rsidRPr="00304C81">
        <w:rPr>
          <w:rFonts w:ascii="ＭＳ Ｐ明朝" w:eastAsia="ＭＳ Ｐ明朝" w:hAnsi="ＭＳ Ｐ明朝" w:hint="eastAsia"/>
          <w:sz w:val="21"/>
          <w:szCs w:val="21"/>
        </w:rPr>
        <w:t>ただし、やむを得ない場合には、清拭を行うことをもって入浴の機会の提供に代えることができる。</w:t>
      </w:r>
    </w:p>
    <w:p w14:paraId="04099C44" w14:textId="77777777" w:rsidR="003227AB" w:rsidRPr="00304C81" w:rsidRDefault="003227AB" w:rsidP="00B20B0E">
      <w:pPr>
        <w:ind w:leftChars="350" w:left="852" w:hangingChars="50" w:hanging="102"/>
        <w:rPr>
          <w:rFonts w:ascii="ＭＳ Ｐ明朝" w:eastAsia="ＭＳ Ｐ明朝" w:hAnsi="ＭＳ Ｐ明朝"/>
          <w:sz w:val="21"/>
          <w:szCs w:val="21"/>
        </w:rPr>
      </w:pPr>
      <w:r w:rsidRPr="00304C81">
        <w:rPr>
          <w:rFonts w:ascii="ＭＳ Ｐ明朝" w:eastAsia="ＭＳ Ｐ明朝" w:hAnsi="ＭＳ Ｐ明朝" w:hint="eastAsia"/>
          <w:sz w:val="21"/>
          <w:szCs w:val="21"/>
        </w:rPr>
        <w:t>４　入居者の心身の状況に応じて、適切な方法により、排泄の自立について必要な支援を行なわなければならない。</w:t>
      </w:r>
    </w:p>
    <w:p w14:paraId="7FBC9126" w14:textId="77777777" w:rsidR="003227AB" w:rsidRPr="00304C81" w:rsidRDefault="003227AB" w:rsidP="00B20B0E">
      <w:pPr>
        <w:ind w:leftChars="350" w:left="852" w:hangingChars="50" w:hanging="102"/>
        <w:rPr>
          <w:rFonts w:ascii="ＭＳ Ｐ明朝" w:eastAsia="ＭＳ Ｐ明朝" w:hAnsi="ＭＳ Ｐ明朝"/>
          <w:sz w:val="21"/>
          <w:szCs w:val="21"/>
        </w:rPr>
      </w:pPr>
      <w:r w:rsidRPr="00304C81">
        <w:rPr>
          <w:rFonts w:ascii="ＭＳ Ｐ明朝" w:eastAsia="ＭＳ Ｐ明朝" w:hAnsi="ＭＳ Ｐ明朝" w:hint="eastAsia"/>
          <w:sz w:val="21"/>
          <w:szCs w:val="21"/>
        </w:rPr>
        <w:t>５　おむつを使用せざるを得ない入居者については、排泄の自立を図りつつ、そのおむつを適切に取り替えなければならない。</w:t>
      </w:r>
    </w:p>
    <w:p w14:paraId="001964B5" w14:textId="77777777" w:rsidR="003227AB" w:rsidRPr="00304C81" w:rsidRDefault="003227AB" w:rsidP="00B20B0E">
      <w:pPr>
        <w:ind w:leftChars="350" w:left="852" w:hangingChars="50" w:hanging="102"/>
        <w:rPr>
          <w:rFonts w:ascii="ＭＳ Ｐ明朝" w:eastAsia="ＭＳ Ｐ明朝" w:hAnsi="ＭＳ Ｐ明朝"/>
          <w:sz w:val="21"/>
          <w:szCs w:val="21"/>
        </w:rPr>
      </w:pPr>
      <w:r w:rsidRPr="00304C81">
        <w:rPr>
          <w:rFonts w:ascii="ＭＳ Ｐ明朝" w:eastAsia="ＭＳ Ｐ明朝" w:hAnsi="ＭＳ Ｐ明朝" w:hint="eastAsia"/>
          <w:sz w:val="21"/>
          <w:szCs w:val="21"/>
        </w:rPr>
        <w:t>６　褥瘡が発生しないように適切な介護を行うとともに、その発生を予防するための体制を整備しなければならない。</w:t>
      </w:r>
    </w:p>
    <w:p w14:paraId="693917A4" w14:textId="77777777" w:rsidR="003227AB" w:rsidRPr="00304C81" w:rsidRDefault="003227AB" w:rsidP="00B20B0E">
      <w:pPr>
        <w:ind w:leftChars="350" w:left="852" w:hangingChars="50" w:hanging="102"/>
        <w:rPr>
          <w:rFonts w:ascii="ＭＳ Ｐ明朝" w:eastAsia="ＭＳ Ｐ明朝" w:hAnsi="ＭＳ Ｐ明朝"/>
          <w:sz w:val="21"/>
          <w:szCs w:val="21"/>
        </w:rPr>
      </w:pPr>
      <w:r w:rsidRPr="00304C81">
        <w:rPr>
          <w:rFonts w:ascii="ＭＳ Ｐ明朝" w:eastAsia="ＭＳ Ｐ明朝" w:hAnsi="ＭＳ Ｐ明朝" w:hint="eastAsia"/>
          <w:sz w:val="21"/>
          <w:szCs w:val="21"/>
        </w:rPr>
        <w:t>７　前各項に規定するもののほか、入居者が行う離床、着替え、整容等の日常生活上の行為を適切に支援しなければならない。</w:t>
      </w:r>
    </w:p>
    <w:p w14:paraId="4E4CEF02" w14:textId="77777777" w:rsidR="003227AB" w:rsidRPr="00304C81" w:rsidRDefault="003227AB" w:rsidP="00B20B0E">
      <w:pPr>
        <w:ind w:leftChars="300" w:left="643" w:firstLineChars="50" w:firstLine="102"/>
        <w:rPr>
          <w:rFonts w:ascii="ＭＳ Ｐ明朝" w:eastAsia="ＭＳ Ｐ明朝" w:hAnsi="ＭＳ Ｐ明朝"/>
          <w:sz w:val="21"/>
          <w:szCs w:val="21"/>
        </w:rPr>
      </w:pPr>
      <w:r w:rsidRPr="00304C81">
        <w:rPr>
          <w:rFonts w:ascii="ＭＳ Ｐ明朝" w:eastAsia="ＭＳ Ｐ明朝" w:hAnsi="ＭＳ Ｐ明朝" w:hint="eastAsia"/>
          <w:sz w:val="21"/>
          <w:szCs w:val="21"/>
        </w:rPr>
        <w:t>８　常時1人以上の常勤の介護職員を介護に従事させなければならない。</w:t>
      </w:r>
    </w:p>
    <w:p w14:paraId="7879ED93" w14:textId="77777777" w:rsidR="003227AB" w:rsidRPr="00304C81" w:rsidRDefault="003227AB" w:rsidP="00B20B0E">
      <w:pPr>
        <w:ind w:leftChars="350" w:left="852" w:hangingChars="50" w:hanging="102"/>
        <w:rPr>
          <w:rFonts w:ascii="ＭＳ Ｐ明朝" w:eastAsia="ＭＳ Ｐ明朝" w:hAnsi="ＭＳ Ｐ明朝"/>
          <w:sz w:val="21"/>
          <w:szCs w:val="21"/>
        </w:rPr>
      </w:pPr>
      <w:r w:rsidRPr="00304C81">
        <w:rPr>
          <w:rFonts w:ascii="ＭＳ Ｐ明朝" w:eastAsia="ＭＳ Ｐ明朝" w:hAnsi="ＭＳ Ｐ明朝" w:hint="eastAsia"/>
          <w:sz w:val="21"/>
          <w:szCs w:val="21"/>
        </w:rPr>
        <w:t>９　入居者に対し、その負担により、当該ユニット型施設の従業者以外の者による介護を受けさせてはならない。</w:t>
      </w:r>
    </w:p>
    <w:p w14:paraId="079F318A" w14:textId="3EDB4817" w:rsidR="00465E1D" w:rsidRPr="00F33606" w:rsidRDefault="00465E1D" w:rsidP="00465E1D">
      <w:pPr>
        <w:rPr>
          <w:rFonts w:ascii="ＭＳ Ｐ明朝" w:eastAsia="ＭＳ Ｐ明朝" w:hAnsi="ＭＳ Ｐ明朝"/>
          <w:color w:val="FF0000"/>
          <w:sz w:val="21"/>
          <w:szCs w:val="21"/>
        </w:rPr>
      </w:pPr>
      <w:r w:rsidRPr="00304C81">
        <w:rPr>
          <w:rFonts w:ascii="ＭＳ Ｐ明朝" w:eastAsia="ＭＳ Ｐ明朝" w:hAnsi="ＭＳ Ｐ明朝" w:hint="eastAsia"/>
          <w:sz w:val="21"/>
          <w:szCs w:val="21"/>
        </w:rPr>
        <w:t xml:space="preserve">　　　　　</w:t>
      </w:r>
      <w:r w:rsidRPr="00F33606">
        <w:rPr>
          <w:rFonts w:ascii="ＭＳ Ｐ明朝" w:eastAsia="ＭＳ Ｐ明朝" w:hAnsi="ＭＳ Ｐ明朝" w:hint="eastAsia"/>
          <w:color w:val="FF0000"/>
          <w:sz w:val="21"/>
          <w:szCs w:val="21"/>
        </w:rPr>
        <w:t>１０　歯科医院との協力体制のもと、歯科医師・歯科衛生士の指導を受け利用者の口腔ケアを行う。</w:t>
      </w:r>
    </w:p>
    <w:p w14:paraId="789C1609" w14:textId="77777777" w:rsidR="003227AB" w:rsidRPr="00304C81" w:rsidRDefault="003227AB" w:rsidP="00465E1D">
      <w:pPr>
        <w:rPr>
          <w:rFonts w:ascii="ＭＳ Ｐ明朝" w:eastAsia="ＭＳ Ｐ明朝" w:hAnsi="ＭＳ Ｐ明朝"/>
          <w:sz w:val="21"/>
          <w:szCs w:val="21"/>
        </w:rPr>
      </w:pPr>
    </w:p>
    <w:p w14:paraId="17065E5E" w14:textId="77777777" w:rsidR="003227AB" w:rsidRPr="00304C81" w:rsidRDefault="003227AB" w:rsidP="00CE4381">
      <w:pPr>
        <w:ind w:left="613"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（食事）</w:t>
      </w:r>
    </w:p>
    <w:p w14:paraId="6A5F02CE" w14:textId="77777777" w:rsidR="003227AB" w:rsidRPr="00304C81" w:rsidRDefault="003227AB" w:rsidP="00CE4381">
      <w:pPr>
        <w:ind w:left="613"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第17条　　栄養並びに入居者の心身の状況及び嗜好を考慮した食事を提供しなければならない。</w:t>
      </w:r>
    </w:p>
    <w:p w14:paraId="59FB7DB0" w14:textId="587A3A0E" w:rsidR="003227AB" w:rsidRPr="00304C81" w:rsidRDefault="003227AB" w:rsidP="00BF14F4">
      <w:pPr>
        <w:ind w:leftChars="258" w:left="757" w:hangingChars="100" w:hanging="204"/>
        <w:rPr>
          <w:rFonts w:ascii="ＭＳ Ｐ明朝" w:eastAsia="ＭＳ Ｐ明朝" w:hAnsi="ＭＳ Ｐ明朝"/>
          <w:sz w:val="21"/>
          <w:szCs w:val="21"/>
        </w:rPr>
      </w:pPr>
      <w:r w:rsidRPr="00304C81">
        <w:rPr>
          <w:rFonts w:ascii="ＭＳ Ｐ明朝" w:eastAsia="ＭＳ Ｐ明朝" w:hAnsi="ＭＳ Ｐ明朝" w:hint="eastAsia"/>
          <w:sz w:val="21"/>
          <w:szCs w:val="21"/>
        </w:rPr>
        <w:t>２</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入居者の心身の状況に応じて、適切な方法により、食事の自立について必要な支援を行なわなければならない。</w:t>
      </w:r>
    </w:p>
    <w:p w14:paraId="2011B583" w14:textId="1DC48AA3" w:rsidR="003227AB" w:rsidRPr="00304C81" w:rsidRDefault="003227AB" w:rsidP="00BF14F4">
      <w:pPr>
        <w:ind w:leftChars="258" w:left="859" w:hangingChars="150" w:hanging="306"/>
        <w:rPr>
          <w:rFonts w:ascii="ＭＳ Ｐ明朝" w:eastAsia="ＭＳ Ｐ明朝" w:hAnsi="ＭＳ Ｐ明朝"/>
          <w:sz w:val="21"/>
          <w:szCs w:val="21"/>
        </w:rPr>
      </w:pPr>
      <w:r w:rsidRPr="00304C81">
        <w:rPr>
          <w:rFonts w:ascii="ＭＳ Ｐ明朝" w:eastAsia="ＭＳ Ｐ明朝" w:hAnsi="ＭＳ Ｐ明朝" w:hint="eastAsia"/>
          <w:sz w:val="21"/>
          <w:szCs w:val="21"/>
        </w:rPr>
        <w:t>３</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入居者の生活習慣を尊重した適切な時間に食事を提供するとともに、入居者がその心身の状況に応　じて、できる限り自立した食事を摂ることができるように必要な時間を確保しなければならない。</w:t>
      </w:r>
    </w:p>
    <w:p w14:paraId="626D1DA2" w14:textId="6B935C58" w:rsidR="003227AB" w:rsidRPr="00304C81" w:rsidRDefault="003227AB" w:rsidP="00BF14F4">
      <w:pPr>
        <w:ind w:leftChars="258" w:left="757" w:hangingChars="100" w:hanging="204"/>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４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入居者が相互に社会関係を築くことができるように、その意思を尊重しつつ、入居者が共同生活室で</w:t>
      </w:r>
      <w:r w:rsidRPr="00304C81">
        <w:rPr>
          <w:rFonts w:ascii="ＭＳ Ｐ明朝" w:eastAsia="ＭＳ Ｐ明朝" w:hAnsi="ＭＳ Ｐ明朝" w:hint="eastAsia"/>
          <w:sz w:val="21"/>
          <w:szCs w:val="21"/>
        </w:rPr>
        <w:lastRenderedPageBreak/>
        <w:t>食事を摂ることを支援しなければならない。</w:t>
      </w:r>
    </w:p>
    <w:p w14:paraId="7E42A713" w14:textId="3F37E07C" w:rsidR="00465E1D" w:rsidRPr="00605F72" w:rsidRDefault="00465E1D" w:rsidP="00465E1D">
      <w:pPr>
        <w:ind w:firstLineChars="300" w:firstLine="613"/>
        <w:rPr>
          <w:rFonts w:ascii="ＭＳ Ｐ明朝" w:eastAsia="ＭＳ Ｐ明朝" w:hAnsi="ＭＳ Ｐ明朝"/>
          <w:color w:val="FF0000"/>
          <w:sz w:val="21"/>
          <w:szCs w:val="21"/>
        </w:rPr>
      </w:pPr>
      <w:r w:rsidRPr="00605F72">
        <w:rPr>
          <w:rFonts w:ascii="ＭＳ Ｐ明朝" w:eastAsia="ＭＳ Ｐ明朝" w:hAnsi="ＭＳ Ｐ明朝" w:hint="eastAsia"/>
          <w:color w:val="FF0000"/>
          <w:sz w:val="21"/>
          <w:szCs w:val="21"/>
        </w:rPr>
        <w:t>５　　栄養士による栄養マネジメントにより管理された食事を提供する。</w:t>
      </w:r>
    </w:p>
    <w:p w14:paraId="1A2DA36E" w14:textId="77777777" w:rsidR="00465E1D" w:rsidRPr="00304C81" w:rsidRDefault="00465E1D" w:rsidP="00BF14F4">
      <w:pPr>
        <w:ind w:leftChars="258" w:left="757" w:hangingChars="100" w:hanging="204"/>
        <w:rPr>
          <w:rFonts w:ascii="ＭＳ Ｐ明朝" w:eastAsia="ＭＳ Ｐ明朝" w:hAnsi="ＭＳ Ｐ明朝"/>
          <w:sz w:val="21"/>
          <w:szCs w:val="21"/>
        </w:rPr>
      </w:pPr>
    </w:p>
    <w:p w14:paraId="743C342D"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（相談及び援助）</w:t>
      </w:r>
    </w:p>
    <w:p w14:paraId="44AA9669" w14:textId="51D3F85C" w:rsidR="003227AB" w:rsidRPr="00304C81" w:rsidRDefault="003227AB" w:rsidP="00AE698E">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第18条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施設は、常に入居者の心身の状況、その置かれている環境の的確な把握に努め、入居者又はその家族に対してその相談に適切に応じると共に必要な助言その他の援助を行なう。</w:t>
      </w:r>
    </w:p>
    <w:p w14:paraId="5F5921EB" w14:textId="77777777" w:rsidR="003227AB" w:rsidRPr="00304C81" w:rsidRDefault="003227AB" w:rsidP="003227AB">
      <w:pPr>
        <w:rPr>
          <w:rFonts w:ascii="ＭＳ Ｐ明朝" w:eastAsia="ＭＳ Ｐ明朝" w:hAnsi="ＭＳ Ｐ明朝"/>
          <w:sz w:val="21"/>
          <w:szCs w:val="21"/>
        </w:rPr>
      </w:pPr>
    </w:p>
    <w:p w14:paraId="79772429"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（社会生活上の便宜の提供等）</w:t>
      </w:r>
    </w:p>
    <w:p w14:paraId="6AB33965" w14:textId="4BEBCC32" w:rsidR="003227AB" w:rsidRPr="00304C81" w:rsidRDefault="003227AB" w:rsidP="00CE4381">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第19条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教養娯楽設備等を備える他、適宜入居者のためのレクリェーションの機会を設ける。</w:t>
      </w:r>
    </w:p>
    <w:p w14:paraId="78ADC54F" w14:textId="30056DC9" w:rsidR="003227AB" w:rsidRPr="00304C81" w:rsidRDefault="003227AB" w:rsidP="00BF14F4">
      <w:pPr>
        <w:ind w:leftChars="100" w:left="827" w:hangingChars="300" w:hanging="6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２</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入居者が日常生活を営むのに必要な行政機関等に対する手続きについて、入居者又は、その家族が行なうことが困難な場合はその同意を得て代行する。</w:t>
      </w:r>
    </w:p>
    <w:p w14:paraId="3D775DF0" w14:textId="4ABA9FAD"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３</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常に入居者の家族との連携を図り、入居者と家族の交流等の機会を確保する。</w:t>
      </w:r>
    </w:p>
    <w:p w14:paraId="275B8BF1" w14:textId="77777777" w:rsidR="003227AB" w:rsidRPr="00304C81" w:rsidRDefault="003227AB" w:rsidP="003227AB">
      <w:pPr>
        <w:rPr>
          <w:rFonts w:ascii="ＭＳ Ｐ明朝" w:eastAsia="ＭＳ Ｐ明朝" w:hAnsi="ＭＳ Ｐ明朝"/>
          <w:sz w:val="21"/>
          <w:szCs w:val="21"/>
        </w:rPr>
      </w:pPr>
    </w:p>
    <w:p w14:paraId="7E146886"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（機能訓練）</w:t>
      </w:r>
    </w:p>
    <w:p w14:paraId="6FFAE3EC" w14:textId="6C75BF13"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第20条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入居者の心身の状況に応じて日常生活を営むのに必要な機能を回復し、又はその減退を防止するための訓練を行なう。</w:t>
      </w:r>
    </w:p>
    <w:p w14:paraId="0706CFB2" w14:textId="77777777" w:rsidR="003227AB" w:rsidRPr="00304C81" w:rsidRDefault="003227AB" w:rsidP="00CE4381">
      <w:pPr>
        <w:ind w:left="817" w:hangingChars="400" w:hanging="817"/>
        <w:rPr>
          <w:rFonts w:ascii="ＭＳ Ｐ明朝" w:eastAsia="ＭＳ Ｐ明朝" w:hAnsi="ＭＳ Ｐ明朝"/>
          <w:sz w:val="21"/>
          <w:szCs w:val="21"/>
        </w:rPr>
      </w:pPr>
    </w:p>
    <w:p w14:paraId="2B5A95FD"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（健康管理）</w:t>
      </w:r>
    </w:p>
    <w:p w14:paraId="4D38D8D6" w14:textId="7C303EF3"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第21条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施設の医師又は看護職員は、必要に応じて健康保持のための適切な措置をとる。</w:t>
      </w:r>
    </w:p>
    <w:p w14:paraId="18E35FFD" w14:textId="7236EFDA"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２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常に入居者の健康の状況に注意するとともに、6ヶ月に1回以上の定期健康診断を実施し、その記録を個人別に記録しておくものとする。</w:t>
      </w:r>
    </w:p>
    <w:p w14:paraId="65E62302" w14:textId="31AF44DD" w:rsidR="003227AB" w:rsidRPr="00304C81" w:rsidRDefault="003227AB" w:rsidP="00BF14F4">
      <w:pPr>
        <w:ind w:leftChars="300" w:left="745" w:hangingChars="50" w:hanging="102"/>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３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施設の医師は、健康手帳を所有している者については健康手帳に必要事項を記載する。</w:t>
      </w:r>
    </w:p>
    <w:p w14:paraId="48D9E31C" w14:textId="77777777" w:rsidR="003227AB" w:rsidRPr="00304C81" w:rsidRDefault="003227AB" w:rsidP="003227AB">
      <w:pPr>
        <w:rPr>
          <w:rFonts w:ascii="ＭＳ Ｐ明朝" w:eastAsia="ＭＳ Ｐ明朝" w:hAnsi="ＭＳ Ｐ明朝"/>
          <w:sz w:val="21"/>
          <w:szCs w:val="21"/>
        </w:rPr>
      </w:pPr>
    </w:p>
    <w:p w14:paraId="69EA8BC6" w14:textId="77777777" w:rsidR="003227AB" w:rsidRPr="00304C81" w:rsidRDefault="003227AB" w:rsidP="00CE4381">
      <w:pPr>
        <w:ind w:left="1015" w:hangingChars="497" w:hanging="1015"/>
        <w:rPr>
          <w:rFonts w:ascii="ＭＳ Ｐ明朝" w:eastAsia="ＭＳ Ｐ明朝" w:hAnsi="ＭＳ Ｐ明朝"/>
          <w:sz w:val="21"/>
          <w:szCs w:val="21"/>
        </w:rPr>
      </w:pPr>
      <w:r w:rsidRPr="00304C81">
        <w:rPr>
          <w:rFonts w:ascii="ＭＳ Ｐ明朝" w:eastAsia="ＭＳ Ｐ明朝" w:hAnsi="ＭＳ Ｐ明朝" w:hint="eastAsia"/>
          <w:sz w:val="21"/>
          <w:szCs w:val="21"/>
        </w:rPr>
        <w:t>（入居者の入院期間中の取り扱い）</w:t>
      </w:r>
    </w:p>
    <w:p w14:paraId="66012CA1" w14:textId="409C8404"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第22条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が医療機関に入院する必要が生じたとき、３ヶ月以内の退院が明らかに見込まれる場合には入居者及び家族の希望等を勘案して必要に応じて適切な便宜を提供すると共に、やむを得ない事情がある場合を除き、退院後再び当該施設を利用できるようにする。</w:t>
      </w:r>
    </w:p>
    <w:p w14:paraId="561A0670" w14:textId="77777777" w:rsidR="003227AB" w:rsidRPr="00304C81" w:rsidRDefault="003227AB" w:rsidP="00CE4381">
      <w:pPr>
        <w:ind w:left="817" w:hangingChars="400" w:hanging="817"/>
        <w:rPr>
          <w:rFonts w:ascii="ＭＳ Ｐ明朝" w:eastAsia="ＭＳ Ｐ明朝" w:hAnsi="ＭＳ Ｐ明朝"/>
          <w:sz w:val="21"/>
          <w:szCs w:val="21"/>
        </w:rPr>
      </w:pPr>
    </w:p>
    <w:p w14:paraId="3F75CA62"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（利用料その他の費用の額）</w:t>
      </w:r>
    </w:p>
    <w:p w14:paraId="24E1E752" w14:textId="5E6A430D" w:rsidR="003227AB" w:rsidRPr="00304C81" w:rsidRDefault="003227AB" w:rsidP="00BF14F4">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第 23条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指定介護老人福祉施設サービスを提供した場合の利用料の額は、</w:t>
      </w:r>
      <w:r w:rsidR="002B5355" w:rsidRPr="00304C81">
        <w:rPr>
          <w:rFonts w:ascii="ＭＳ Ｐ明朝" w:eastAsia="ＭＳ Ｐ明朝" w:hAnsi="ＭＳ Ｐ明朝" w:hint="eastAsia"/>
          <w:sz w:val="21"/>
          <w:szCs w:val="21"/>
        </w:rPr>
        <w:t>法定代理受領サービスに該当する場合は介護報酬告示上の額に各利用者の介護保険負担割合証に記載された負担割合を乗じた額とし、法定代理受領サービスに該当しない場合には介護報酬告示上の額とする。</w:t>
      </w:r>
    </w:p>
    <w:p w14:paraId="097406D7" w14:textId="2D9B2A28" w:rsidR="003227AB" w:rsidRPr="00304C81" w:rsidRDefault="003227AB" w:rsidP="00BF14F4">
      <w:pPr>
        <w:ind w:leftChars="300" w:left="643" w:firstLineChars="50" w:firstLine="102"/>
        <w:rPr>
          <w:rFonts w:ascii="ＭＳ Ｐ明朝" w:eastAsia="ＭＳ Ｐ明朝" w:hAnsi="ＭＳ Ｐ明朝"/>
          <w:sz w:val="21"/>
          <w:szCs w:val="21"/>
        </w:rPr>
      </w:pPr>
      <w:r w:rsidRPr="00304C81">
        <w:rPr>
          <w:rFonts w:ascii="ＭＳ Ｐ明朝" w:eastAsia="ＭＳ Ｐ明朝" w:hAnsi="ＭＳ Ｐ明朝" w:hint="eastAsia"/>
          <w:sz w:val="21"/>
          <w:szCs w:val="21"/>
        </w:rPr>
        <w:t>2</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前項の支払を受ける額の他、次の各号に掲げる費用の額の支払を入居者から受けるものとする。</w:t>
      </w:r>
    </w:p>
    <w:p w14:paraId="4337159C" w14:textId="77777777" w:rsidR="003227AB" w:rsidRPr="00304C81" w:rsidRDefault="003227AB" w:rsidP="00BF14F4">
      <w:pPr>
        <w:ind w:leftChars="500" w:left="1071"/>
        <w:rPr>
          <w:rFonts w:ascii="ＭＳ Ｐ明朝" w:eastAsia="ＭＳ Ｐ明朝" w:hAnsi="ＭＳ Ｐ明朝"/>
          <w:sz w:val="21"/>
          <w:szCs w:val="21"/>
        </w:rPr>
      </w:pPr>
      <w:r w:rsidRPr="00304C81">
        <w:rPr>
          <w:rFonts w:ascii="ＭＳ Ｐ明朝" w:eastAsia="ＭＳ Ｐ明朝" w:hAnsi="ＭＳ Ｐ明朝" w:hint="eastAsia"/>
          <w:sz w:val="21"/>
          <w:szCs w:val="21"/>
        </w:rPr>
        <w:t>ただし、食費、居住費については入居者が市町村から「介護保険負担限度額認定額」の交付を受けている場合は、認定証に記載された負担限度額を利用者負担額とする。</w:t>
      </w:r>
    </w:p>
    <w:p w14:paraId="3344E1A8" w14:textId="77777777" w:rsidR="003227AB" w:rsidRPr="00304C81" w:rsidRDefault="003227AB" w:rsidP="00BF14F4">
      <w:pPr>
        <w:ind w:leftChars="399" w:left="855" w:firstLineChars="150" w:firstLine="306"/>
        <w:rPr>
          <w:rFonts w:ascii="ＭＳ Ｐ明朝" w:eastAsia="ＭＳ Ｐ明朝" w:hAnsi="ＭＳ Ｐ明朝"/>
          <w:sz w:val="21"/>
          <w:szCs w:val="21"/>
        </w:rPr>
      </w:pPr>
      <w:r w:rsidRPr="00304C81">
        <w:rPr>
          <w:rFonts w:ascii="ＭＳ Ｐ明朝" w:eastAsia="ＭＳ Ｐ明朝" w:hAnsi="ＭＳ Ｐ明朝" w:hint="eastAsia"/>
          <w:sz w:val="21"/>
          <w:szCs w:val="21"/>
        </w:rPr>
        <w:t>一　食事の提供に要する費用</w:t>
      </w:r>
    </w:p>
    <w:p w14:paraId="7491B7A7" w14:textId="2352BE82" w:rsidR="003227AB" w:rsidRPr="00304C81" w:rsidRDefault="003227AB" w:rsidP="003227AB">
      <w:pPr>
        <w:ind w:leftChars="399" w:left="85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利用者負担額　　 </w:t>
      </w:r>
      <w:r w:rsidR="008B1190" w:rsidRPr="00304C81">
        <w:rPr>
          <w:rFonts w:ascii="ＭＳ Ｐ明朝" w:eastAsia="ＭＳ Ｐ明朝" w:hAnsi="ＭＳ Ｐ明朝" w:hint="eastAsia"/>
          <w:sz w:val="21"/>
          <w:szCs w:val="21"/>
        </w:rPr>
        <w:t xml:space="preserve">　1,445円</w:t>
      </w:r>
    </w:p>
    <w:p w14:paraId="153F88C4" w14:textId="77777777" w:rsidR="003227AB" w:rsidRPr="00304C81" w:rsidRDefault="003227AB" w:rsidP="00BF14F4">
      <w:pPr>
        <w:ind w:leftChars="399" w:left="855" w:firstLineChars="150" w:firstLine="306"/>
        <w:rPr>
          <w:rFonts w:ascii="ＭＳ Ｐ明朝" w:eastAsia="ＭＳ Ｐ明朝" w:hAnsi="ＭＳ Ｐ明朝"/>
          <w:sz w:val="21"/>
          <w:szCs w:val="21"/>
        </w:rPr>
      </w:pPr>
      <w:r w:rsidRPr="00304C81">
        <w:rPr>
          <w:rFonts w:ascii="ＭＳ Ｐ明朝" w:eastAsia="ＭＳ Ｐ明朝" w:hAnsi="ＭＳ Ｐ明朝" w:hint="eastAsia"/>
          <w:sz w:val="21"/>
          <w:szCs w:val="21"/>
        </w:rPr>
        <w:t>二　居住に要する費用</w:t>
      </w:r>
    </w:p>
    <w:p w14:paraId="416E8DDC" w14:textId="15DF2885"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利用者負担額　</w:t>
      </w:r>
      <w:r w:rsidR="00C34D12" w:rsidRPr="00304C81">
        <w:rPr>
          <w:rFonts w:ascii="ＭＳ Ｐ明朝" w:eastAsia="ＭＳ Ｐ明朝" w:hAnsi="ＭＳ Ｐ明朝" w:hint="eastAsia"/>
          <w:sz w:val="21"/>
          <w:szCs w:val="21"/>
        </w:rPr>
        <w:t xml:space="preserve"> </w:t>
      </w:r>
      <w:r w:rsidR="00C870B9"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w:t>
      </w:r>
      <w:r w:rsidR="00402084" w:rsidRPr="00304C81">
        <w:rPr>
          <w:rFonts w:ascii="ＭＳ Ｐ明朝" w:eastAsia="ＭＳ Ｐ明朝" w:hAnsi="ＭＳ Ｐ明朝" w:hint="eastAsia"/>
          <w:sz w:val="21"/>
          <w:szCs w:val="21"/>
        </w:rPr>
        <w:t>2</w:t>
      </w:r>
      <w:r w:rsidRPr="00304C81">
        <w:rPr>
          <w:rFonts w:ascii="ＭＳ Ｐ明朝" w:eastAsia="ＭＳ Ｐ明朝" w:hAnsi="ＭＳ Ｐ明朝" w:hint="eastAsia"/>
          <w:sz w:val="21"/>
          <w:szCs w:val="21"/>
        </w:rPr>
        <w:t>,</w:t>
      </w:r>
      <w:r w:rsidR="00402084" w:rsidRPr="00304C81">
        <w:rPr>
          <w:rFonts w:ascii="ＭＳ Ｐ明朝" w:eastAsia="ＭＳ Ｐ明朝" w:hAnsi="ＭＳ Ｐ明朝" w:hint="eastAsia"/>
          <w:sz w:val="21"/>
          <w:szCs w:val="21"/>
        </w:rPr>
        <w:t>006</w:t>
      </w:r>
      <w:r w:rsidRPr="00304C81">
        <w:rPr>
          <w:rFonts w:ascii="ＭＳ Ｐ明朝" w:eastAsia="ＭＳ Ｐ明朝" w:hAnsi="ＭＳ Ｐ明朝" w:hint="eastAsia"/>
          <w:sz w:val="21"/>
          <w:szCs w:val="21"/>
        </w:rPr>
        <w:t>円（日額）</w:t>
      </w:r>
      <w:r w:rsidR="00DE4F44">
        <w:rPr>
          <w:rFonts w:ascii="ＭＳ Ｐ明朝" w:eastAsia="ＭＳ Ｐ明朝" w:hAnsi="ＭＳ Ｐ明朝" w:hint="eastAsia"/>
          <w:sz w:val="21"/>
          <w:szCs w:val="21"/>
        </w:rPr>
        <w:t xml:space="preserve">　⇒　2,066円</w:t>
      </w:r>
      <w:r w:rsidR="005A6F95">
        <w:rPr>
          <w:rFonts w:ascii="ＭＳ Ｐ明朝" w:eastAsia="ＭＳ Ｐ明朝" w:hAnsi="ＭＳ Ｐ明朝" w:hint="eastAsia"/>
          <w:sz w:val="21"/>
          <w:szCs w:val="21"/>
        </w:rPr>
        <w:t>（日額：令和6年８月より）</w:t>
      </w:r>
    </w:p>
    <w:p w14:paraId="494515C6" w14:textId="486EA106" w:rsidR="003227AB" w:rsidRPr="00304C81" w:rsidRDefault="003227AB" w:rsidP="00CE4381">
      <w:pPr>
        <w:ind w:left="1427" w:hangingChars="699" w:hanging="142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三　前号に掲げるものの他</w:t>
      </w:r>
      <w:r w:rsidR="00542FF4" w:rsidRPr="00304C81">
        <w:rPr>
          <w:rFonts w:ascii="ＭＳ Ｐ明朝" w:eastAsia="ＭＳ Ｐ明朝" w:hAnsi="ＭＳ Ｐ明朝" w:hint="eastAsia"/>
          <w:sz w:val="21"/>
          <w:szCs w:val="21"/>
        </w:rPr>
        <w:t>については実費とする。</w:t>
      </w:r>
    </w:p>
    <w:p w14:paraId="7A61397F" w14:textId="3DDA3A23" w:rsidR="003227AB" w:rsidRPr="00304C81" w:rsidRDefault="003227AB" w:rsidP="00BF14F4">
      <w:pPr>
        <w:ind w:left="1529" w:hangingChars="749" w:hanging="1529"/>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四　電気製品の持込使用については1日あたり30円を徴収することとし、 冷蔵庫、</w:t>
      </w:r>
      <w:r w:rsidR="00302BF0"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その他の電気製品については申し出が有りしだい適宜判断を行う。なお、テレビについては無償とする。</w:t>
      </w:r>
    </w:p>
    <w:p w14:paraId="561D1A82" w14:textId="7D696FFF" w:rsidR="00465E1D" w:rsidRPr="00304C81" w:rsidRDefault="00B91F8B" w:rsidP="00465E1D">
      <w:pPr>
        <w:ind w:leftChars="550" w:left="1584" w:hangingChars="199" w:hanging="406"/>
        <w:rPr>
          <w:rFonts w:ascii="ＭＳ Ｐ明朝" w:eastAsia="ＭＳ Ｐ明朝" w:hAnsi="ＭＳ Ｐ明朝"/>
          <w:sz w:val="21"/>
          <w:szCs w:val="21"/>
        </w:rPr>
      </w:pPr>
      <w:r w:rsidRPr="00304C81">
        <w:rPr>
          <w:rFonts w:ascii="ＭＳ Ｐ明朝" w:eastAsia="ＭＳ Ｐ明朝" w:hAnsi="ＭＳ Ｐ明朝"/>
          <w:kern w:val="0"/>
          <w:sz w:val="21"/>
          <w:szCs w:val="21"/>
        </w:rPr>
        <w:t xml:space="preserve">五  </w:t>
      </w:r>
      <w:r w:rsidRPr="00304C81">
        <w:rPr>
          <w:rFonts w:ascii="ＭＳ Ｐ明朝" w:eastAsia="ＭＳ Ｐ明朝" w:hAnsi="ＭＳ Ｐ明朝" w:hint="eastAsia"/>
          <w:kern w:val="0"/>
          <w:sz w:val="21"/>
          <w:szCs w:val="21"/>
        </w:rPr>
        <w:t>預金通帳及び小口現金の管理については、月額</w:t>
      </w:r>
      <w:r w:rsidRPr="00304C81">
        <w:rPr>
          <w:rFonts w:ascii="ＭＳ Ｐ明朝" w:eastAsia="ＭＳ Ｐ明朝" w:hAnsi="ＭＳ Ｐ明朝"/>
          <w:kern w:val="0"/>
          <w:sz w:val="21"/>
          <w:szCs w:val="21"/>
        </w:rPr>
        <w:t>1,500</w:t>
      </w:r>
      <w:r w:rsidRPr="00304C81">
        <w:rPr>
          <w:rFonts w:ascii="ＭＳ Ｐ明朝" w:eastAsia="ＭＳ Ｐ明朝" w:hAnsi="ＭＳ Ｐ明朝" w:hint="eastAsia"/>
          <w:kern w:val="0"/>
          <w:sz w:val="21"/>
          <w:szCs w:val="21"/>
        </w:rPr>
        <w:t>円の預り金管理費が発生することとします。</w:t>
      </w:r>
    </w:p>
    <w:p w14:paraId="7EE7C4E7" w14:textId="2F043B11" w:rsidR="003227AB" w:rsidRPr="00304C81" w:rsidRDefault="003227AB" w:rsidP="00302BF0">
      <w:pPr>
        <w:ind w:left="811" w:hangingChars="397" w:hanging="811"/>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3</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前項の費用の額に係るサービスの提供に当っては、あらかじめ入居者又はその家族</w:t>
      </w:r>
      <w:r w:rsidR="00302BF0"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に対し、当該サ</w:t>
      </w:r>
      <w:r w:rsidRPr="00304C81">
        <w:rPr>
          <w:rFonts w:ascii="ＭＳ Ｐ明朝" w:eastAsia="ＭＳ Ｐ明朝" w:hAnsi="ＭＳ Ｐ明朝" w:hint="eastAsia"/>
          <w:sz w:val="21"/>
          <w:szCs w:val="21"/>
        </w:rPr>
        <w:lastRenderedPageBreak/>
        <w:t>ービスの内容及び費用について説明を行い、入居者の同意を書面にて</w:t>
      </w:r>
      <w:r w:rsidR="00302BF0"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得るものとする。</w:t>
      </w:r>
    </w:p>
    <w:p w14:paraId="1C79D738" w14:textId="77777777" w:rsidR="003227AB" w:rsidRPr="00304C81" w:rsidRDefault="003227AB" w:rsidP="003227AB">
      <w:pPr>
        <w:rPr>
          <w:rFonts w:ascii="ＭＳ Ｐ明朝" w:eastAsia="ＭＳ Ｐ明朝" w:hAnsi="ＭＳ Ｐ明朝"/>
          <w:sz w:val="21"/>
          <w:szCs w:val="21"/>
        </w:rPr>
      </w:pPr>
    </w:p>
    <w:p w14:paraId="09423838"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（保険給付の請求のための証明書の交付）</w:t>
      </w:r>
    </w:p>
    <w:p w14:paraId="4C736AA6" w14:textId="505ABBD7" w:rsidR="003227AB" w:rsidRPr="00304C81" w:rsidRDefault="003227AB" w:rsidP="00603686">
      <w:pPr>
        <w:ind w:left="715" w:hangingChars="350" w:hanging="7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第24条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法定代理受領サービスに該当しないサービスの費用の支払を受けた場合には、サービスの内容、費用の額その他必要事項を記載したサービス提供証明書を入居者に交付する。</w:t>
      </w:r>
    </w:p>
    <w:p w14:paraId="02CF45E3" w14:textId="77777777" w:rsidR="003227AB" w:rsidRPr="00304C81" w:rsidRDefault="003227AB" w:rsidP="00CE4381">
      <w:pPr>
        <w:ind w:left="817" w:hangingChars="400" w:hanging="817"/>
        <w:rPr>
          <w:rFonts w:ascii="ＭＳ Ｐ明朝" w:eastAsia="ＭＳ Ｐ明朝" w:hAnsi="ＭＳ Ｐ明朝"/>
          <w:sz w:val="21"/>
          <w:szCs w:val="21"/>
        </w:rPr>
      </w:pPr>
    </w:p>
    <w:p w14:paraId="64B8D84D" w14:textId="77777777" w:rsidR="003227AB" w:rsidRPr="00304C81" w:rsidRDefault="003227AB" w:rsidP="00CE4381">
      <w:pPr>
        <w:ind w:left="817" w:hangingChars="400" w:hanging="817"/>
        <w:rPr>
          <w:rFonts w:ascii="ＭＳ Ｐ明朝" w:eastAsia="ＭＳ Ｐ明朝" w:hAnsi="ＭＳ Ｐ明朝"/>
          <w:sz w:val="21"/>
          <w:szCs w:val="21"/>
        </w:rPr>
      </w:pPr>
    </w:p>
    <w:p w14:paraId="224EDCB7"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第４章　施設利用にあたって入居者が留意すべき事項</w:t>
      </w:r>
    </w:p>
    <w:p w14:paraId="467621AF" w14:textId="77777777" w:rsidR="003227AB" w:rsidRPr="00304C81" w:rsidRDefault="003227AB" w:rsidP="003227AB">
      <w:pPr>
        <w:rPr>
          <w:rFonts w:ascii="ＭＳ Ｐ明朝" w:eastAsia="ＭＳ Ｐ明朝" w:hAnsi="ＭＳ Ｐ明朝"/>
          <w:sz w:val="21"/>
          <w:szCs w:val="21"/>
        </w:rPr>
      </w:pPr>
    </w:p>
    <w:p w14:paraId="3CF7222C"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（外出及び外泊）</w:t>
      </w:r>
    </w:p>
    <w:p w14:paraId="6FE6C587" w14:textId="43E4F794"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第25条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入居者は、外出及び外泊しようとする時はその都度「行き先」、「用件」、「外出時刻、</w:t>
      </w:r>
      <w:r w:rsidR="00302BF0"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「帰園時刻」、「付き添う人」等を管理者に届け出て許可を得なければならない。</w:t>
      </w:r>
    </w:p>
    <w:p w14:paraId="0334BA31" w14:textId="77777777" w:rsidR="003227AB" w:rsidRPr="00304C81" w:rsidRDefault="003227AB" w:rsidP="003227AB">
      <w:pPr>
        <w:rPr>
          <w:rFonts w:ascii="ＭＳ Ｐ明朝" w:eastAsia="ＭＳ Ｐ明朝" w:hAnsi="ＭＳ Ｐ明朝"/>
          <w:sz w:val="21"/>
          <w:szCs w:val="21"/>
        </w:rPr>
      </w:pPr>
    </w:p>
    <w:p w14:paraId="18D79DE1"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（面会）</w:t>
      </w:r>
    </w:p>
    <w:p w14:paraId="22D07D6F" w14:textId="41FAC5C0"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第26条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入居者に面会を希望する場合には、面会簿に所定の事項を記載し、通常の面会時間としては、午前10時00分より午後</w:t>
      </w:r>
      <w:r w:rsidR="00510968" w:rsidRPr="00304C81">
        <w:rPr>
          <w:rFonts w:ascii="ＭＳ Ｐ明朝" w:eastAsia="ＭＳ Ｐ明朝" w:hAnsi="ＭＳ Ｐ明朝" w:hint="eastAsia"/>
          <w:sz w:val="21"/>
          <w:szCs w:val="21"/>
        </w:rPr>
        <w:t>7</w:t>
      </w:r>
      <w:r w:rsidRPr="00304C81">
        <w:rPr>
          <w:rFonts w:ascii="ＭＳ Ｐ明朝" w:eastAsia="ＭＳ Ｐ明朝" w:hAnsi="ＭＳ Ｐ明朝" w:hint="eastAsia"/>
          <w:sz w:val="21"/>
          <w:szCs w:val="21"/>
        </w:rPr>
        <w:t>時00分までとする。ただし、特段必要と思われる場合には管理者が判断を行う。また、面会者が入居者のためにならないと思われる場合には面会を拒むことができるものとする。</w:t>
      </w:r>
    </w:p>
    <w:p w14:paraId="3368DAC0" w14:textId="77777777" w:rsidR="003227AB" w:rsidRPr="00304C81" w:rsidRDefault="003227AB" w:rsidP="003227AB">
      <w:pPr>
        <w:rPr>
          <w:rFonts w:ascii="ＭＳ Ｐ明朝" w:eastAsia="ＭＳ Ｐ明朝" w:hAnsi="ＭＳ Ｐ明朝"/>
          <w:sz w:val="21"/>
          <w:szCs w:val="21"/>
        </w:rPr>
      </w:pPr>
    </w:p>
    <w:p w14:paraId="589CBFE8" w14:textId="77777777" w:rsidR="003227AB" w:rsidRPr="00304C81" w:rsidRDefault="003227AB" w:rsidP="00CE4381">
      <w:pPr>
        <w:rPr>
          <w:rFonts w:ascii="ＭＳ Ｐ明朝" w:eastAsia="ＭＳ Ｐ明朝" w:hAnsi="ＭＳ Ｐ明朝"/>
          <w:sz w:val="21"/>
          <w:szCs w:val="21"/>
        </w:rPr>
      </w:pPr>
      <w:r w:rsidRPr="00304C81">
        <w:rPr>
          <w:rFonts w:ascii="ＭＳ Ｐ明朝" w:eastAsia="ＭＳ Ｐ明朝" w:hAnsi="ＭＳ Ｐ明朝" w:hint="eastAsia"/>
          <w:sz w:val="21"/>
          <w:szCs w:val="21"/>
        </w:rPr>
        <w:t>（健康保持）</w:t>
      </w:r>
    </w:p>
    <w:p w14:paraId="107AFE0D" w14:textId="4C81408C" w:rsidR="003227AB" w:rsidRPr="00304C81" w:rsidRDefault="003227AB" w:rsidP="00BF14F4">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第27条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入居者は努めて健康に留意し、施設が実施する健康診断は特段な理由がない限りこれを拒否してはならない。</w:t>
      </w:r>
    </w:p>
    <w:p w14:paraId="5970F93C" w14:textId="77777777" w:rsidR="003227AB" w:rsidRPr="00304C81" w:rsidRDefault="003227AB" w:rsidP="003227AB">
      <w:pPr>
        <w:rPr>
          <w:rFonts w:ascii="ＭＳ Ｐ明朝" w:eastAsia="ＭＳ Ｐ明朝" w:hAnsi="ＭＳ Ｐ明朝"/>
          <w:sz w:val="21"/>
          <w:szCs w:val="21"/>
        </w:rPr>
      </w:pPr>
    </w:p>
    <w:p w14:paraId="5E165BB2" w14:textId="77777777" w:rsidR="003227AB" w:rsidRPr="00304C81" w:rsidRDefault="003227AB" w:rsidP="00CE4381">
      <w:pPr>
        <w:rPr>
          <w:rFonts w:ascii="ＭＳ Ｐ明朝" w:eastAsia="ＭＳ Ｐ明朝" w:hAnsi="ＭＳ Ｐ明朝"/>
          <w:sz w:val="21"/>
          <w:szCs w:val="21"/>
        </w:rPr>
      </w:pPr>
      <w:r w:rsidRPr="00304C81">
        <w:rPr>
          <w:rFonts w:ascii="ＭＳ Ｐ明朝" w:eastAsia="ＭＳ Ｐ明朝" w:hAnsi="ＭＳ Ｐ明朝" w:hint="eastAsia"/>
          <w:sz w:val="21"/>
          <w:szCs w:val="21"/>
        </w:rPr>
        <w:t>（身の上等の変更の届出）</w:t>
      </w:r>
    </w:p>
    <w:p w14:paraId="1AC8A0E5" w14:textId="159626FC" w:rsidR="003227AB" w:rsidRPr="00304C81" w:rsidRDefault="003227AB" w:rsidP="00BF14F4">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第28条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入居者並びに身元引受人は、身の上に関する重要な変更が生じた場合には速やかに管理者に届け出なければならない。</w:t>
      </w:r>
    </w:p>
    <w:p w14:paraId="1DD133E1" w14:textId="77777777" w:rsidR="003227AB" w:rsidRPr="00304C81" w:rsidRDefault="003227AB" w:rsidP="003227AB">
      <w:pPr>
        <w:rPr>
          <w:rFonts w:ascii="ＭＳ Ｐ明朝" w:eastAsia="ＭＳ Ｐ明朝" w:hAnsi="ＭＳ Ｐ明朝"/>
          <w:sz w:val="21"/>
          <w:szCs w:val="21"/>
        </w:rPr>
      </w:pPr>
    </w:p>
    <w:p w14:paraId="7DC00B89" w14:textId="77777777" w:rsidR="003227AB" w:rsidRPr="00304C81" w:rsidRDefault="003227AB" w:rsidP="00CE4381">
      <w:pPr>
        <w:rPr>
          <w:rFonts w:ascii="ＭＳ Ｐ明朝" w:eastAsia="ＭＳ Ｐ明朝" w:hAnsi="ＭＳ Ｐ明朝"/>
          <w:sz w:val="21"/>
          <w:szCs w:val="21"/>
        </w:rPr>
      </w:pPr>
      <w:r w:rsidRPr="00304C81">
        <w:rPr>
          <w:rFonts w:ascii="ＭＳ Ｐ明朝" w:eastAsia="ＭＳ Ｐ明朝" w:hAnsi="ＭＳ Ｐ明朝" w:hint="eastAsia"/>
          <w:sz w:val="21"/>
          <w:szCs w:val="21"/>
        </w:rPr>
        <w:t>（禁止行為）</w:t>
      </w:r>
    </w:p>
    <w:p w14:paraId="4B878DF1" w14:textId="3C624925"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第29条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入居者は、施設内で次の行為をしてはならない。</w:t>
      </w:r>
    </w:p>
    <w:p w14:paraId="2A5D241A" w14:textId="563B8E3B" w:rsidR="00F0565F" w:rsidRPr="00304C81" w:rsidRDefault="00F0565F" w:rsidP="00BF14F4">
      <w:pPr>
        <w:ind w:leftChars="400" w:left="959" w:hangingChars="50" w:hanging="102"/>
        <w:rPr>
          <w:rFonts w:ascii="ＭＳ Ｐ明朝" w:eastAsia="ＭＳ Ｐ明朝" w:hAnsi="ＭＳ Ｐ明朝"/>
          <w:sz w:val="21"/>
          <w:szCs w:val="21"/>
        </w:rPr>
      </w:pPr>
      <w:r w:rsidRPr="00304C81">
        <w:rPr>
          <w:rFonts w:ascii="ＭＳ Ｐ明朝" w:eastAsia="ＭＳ Ｐ明朝" w:hAnsi="ＭＳ Ｐ明朝" w:hint="eastAsia"/>
          <w:sz w:val="21"/>
          <w:szCs w:val="21"/>
        </w:rPr>
        <w:t>（1）</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宗教や信仰の相違等で他人を攻撃し、又は自己の利益のために他人の自由を侵すこと。</w:t>
      </w:r>
    </w:p>
    <w:p w14:paraId="523ED335" w14:textId="342EF0E2"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F31D1B"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2）</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喧嘩、口論、泥酔等で他の入居者等に迷惑を及ぼすこと。</w:t>
      </w:r>
    </w:p>
    <w:p w14:paraId="4F398952" w14:textId="0496ABFA"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（3）</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指定した場所以外で火気を用いること。</w:t>
      </w:r>
    </w:p>
    <w:p w14:paraId="6D55EC4C" w14:textId="78E01036" w:rsidR="003227AB" w:rsidRPr="00304C81" w:rsidRDefault="003227AB" w:rsidP="00BF14F4">
      <w:pPr>
        <w:ind w:firstLineChars="300" w:firstLine="6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（4）</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故意に施設若しくは物品に損害を与え、又はこれを持ち出すこと。</w:t>
      </w:r>
    </w:p>
    <w:p w14:paraId="25074FB6" w14:textId="7819A66D" w:rsidR="00F31D1B" w:rsidRPr="00F33606" w:rsidRDefault="00F31D1B" w:rsidP="00F31D1B">
      <w:pPr>
        <w:ind w:firstLineChars="300" w:firstLine="613"/>
        <w:rPr>
          <w:rFonts w:ascii="ＭＳ Ｐ明朝" w:eastAsia="ＭＳ Ｐ明朝" w:hAnsi="ＭＳ Ｐ明朝"/>
          <w:color w:val="FF0000"/>
        </w:rPr>
      </w:pPr>
      <w:r w:rsidRPr="00304C81">
        <w:rPr>
          <w:rFonts w:ascii="ＭＳ Ｐ明朝" w:eastAsia="ＭＳ Ｐ明朝" w:hAnsi="ＭＳ Ｐ明朝" w:hint="eastAsia"/>
          <w:sz w:val="21"/>
          <w:szCs w:val="21"/>
        </w:rPr>
        <w:t xml:space="preserve">　</w:t>
      </w:r>
      <w:r w:rsidRPr="00F33606">
        <w:rPr>
          <w:rFonts w:ascii="ＭＳ Ｐ明朝" w:eastAsia="ＭＳ Ｐ明朝" w:hAnsi="ＭＳ Ｐ明朝" w:hint="eastAsia"/>
          <w:color w:val="FF0000"/>
          <w:sz w:val="21"/>
          <w:szCs w:val="21"/>
        </w:rPr>
        <w:t xml:space="preserve">　</w:t>
      </w:r>
      <w:r w:rsidRPr="00F33606">
        <w:rPr>
          <w:rFonts w:ascii="ＭＳ Ｐ明朝" w:eastAsia="ＭＳ Ｐ明朝" w:hAnsi="ＭＳ Ｐ明朝" w:hint="eastAsia"/>
          <w:color w:val="FF0000"/>
        </w:rPr>
        <w:t>（5）　サービス従事者又は他の利用者に対して、ハラスメント、その他の迷惑を及ぼすような宗教活</w:t>
      </w:r>
    </w:p>
    <w:p w14:paraId="3C5E01F6" w14:textId="42191A63" w:rsidR="00F31D1B" w:rsidRPr="00F33606" w:rsidRDefault="00F31D1B" w:rsidP="00F31D1B">
      <w:pPr>
        <w:ind w:firstLineChars="300" w:firstLine="643"/>
        <w:rPr>
          <w:rFonts w:ascii="ＭＳ Ｐ明朝" w:eastAsia="ＭＳ Ｐ明朝" w:hAnsi="ＭＳ Ｐ明朝"/>
          <w:color w:val="FF0000"/>
        </w:rPr>
      </w:pPr>
      <w:r w:rsidRPr="00F33606">
        <w:rPr>
          <w:rFonts w:ascii="ＭＳ Ｐ明朝" w:eastAsia="ＭＳ Ｐ明朝" w:hAnsi="ＭＳ Ｐ明朝" w:hint="eastAsia"/>
          <w:color w:val="FF0000"/>
        </w:rPr>
        <w:t xml:space="preserve">　　　　　動、政治活動、営利活動等を行うこと。＊ご家族においても禁止行為</w:t>
      </w:r>
      <w:r w:rsidR="00F33606" w:rsidRPr="00F33606">
        <w:rPr>
          <w:rFonts w:ascii="ＭＳ Ｐ明朝" w:eastAsia="ＭＳ Ｐ明朝" w:hAnsi="ＭＳ Ｐ明朝" w:hint="eastAsia"/>
          <w:color w:val="FF0000"/>
        </w:rPr>
        <w:t>とする。</w:t>
      </w:r>
    </w:p>
    <w:p w14:paraId="145713D3" w14:textId="77777777" w:rsidR="003227AB" w:rsidRPr="00304C81" w:rsidRDefault="003227AB" w:rsidP="003227AB">
      <w:pPr>
        <w:rPr>
          <w:rFonts w:ascii="ＭＳ Ｐ明朝" w:eastAsia="ＭＳ Ｐ明朝" w:hAnsi="ＭＳ Ｐ明朝"/>
          <w:sz w:val="21"/>
          <w:szCs w:val="21"/>
        </w:rPr>
      </w:pPr>
    </w:p>
    <w:p w14:paraId="6BA05500" w14:textId="77777777" w:rsidR="003227AB" w:rsidRPr="00304C81" w:rsidRDefault="003227AB" w:rsidP="00CE4381">
      <w:pPr>
        <w:rPr>
          <w:rFonts w:ascii="ＭＳ Ｐ明朝" w:eastAsia="ＭＳ Ｐ明朝" w:hAnsi="ＭＳ Ｐ明朝"/>
          <w:sz w:val="21"/>
          <w:szCs w:val="21"/>
        </w:rPr>
      </w:pPr>
      <w:r w:rsidRPr="00304C81">
        <w:rPr>
          <w:rFonts w:ascii="ＭＳ Ｐ明朝" w:eastAsia="ＭＳ Ｐ明朝" w:hAnsi="ＭＳ Ｐ明朝" w:hint="eastAsia"/>
          <w:sz w:val="21"/>
          <w:szCs w:val="21"/>
        </w:rPr>
        <w:t>（損害賠償）</w:t>
      </w:r>
    </w:p>
    <w:p w14:paraId="00E9C88E" w14:textId="63D9D82B" w:rsidR="003227AB" w:rsidRPr="00304C81" w:rsidRDefault="003227AB" w:rsidP="00BF14F4">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第30条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入居者が、故意又は過失によって施設の設備等に損害を与えた時は、その損害を弁償させ又現状に回復させることができる。</w:t>
      </w:r>
    </w:p>
    <w:p w14:paraId="23BFA443" w14:textId="77777777" w:rsidR="003227AB" w:rsidRPr="00304C81" w:rsidRDefault="003227AB" w:rsidP="003227AB">
      <w:pPr>
        <w:rPr>
          <w:rFonts w:ascii="ＭＳ Ｐ明朝" w:eastAsia="ＭＳ Ｐ明朝" w:hAnsi="ＭＳ Ｐ明朝"/>
          <w:sz w:val="21"/>
          <w:szCs w:val="21"/>
        </w:rPr>
      </w:pPr>
    </w:p>
    <w:p w14:paraId="0A0D6C6B" w14:textId="77777777" w:rsidR="00C45217" w:rsidRPr="00304C81" w:rsidRDefault="00C45217" w:rsidP="003227AB">
      <w:pPr>
        <w:rPr>
          <w:rFonts w:ascii="ＭＳ Ｐ明朝" w:eastAsia="ＭＳ Ｐ明朝" w:hAnsi="ＭＳ Ｐ明朝"/>
          <w:sz w:val="21"/>
          <w:szCs w:val="21"/>
        </w:rPr>
      </w:pPr>
    </w:p>
    <w:p w14:paraId="0A815891" w14:textId="77777777" w:rsidR="00344DC9" w:rsidRPr="00304C81" w:rsidRDefault="00344DC9" w:rsidP="003227AB">
      <w:pPr>
        <w:rPr>
          <w:rFonts w:ascii="ＭＳ Ｐ明朝" w:eastAsia="ＭＳ Ｐ明朝" w:hAnsi="ＭＳ Ｐ明朝"/>
          <w:sz w:val="21"/>
          <w:szCs w:val="21"/>
        </w:rPr>
      </w:pPr>
    </w:p>
    <w:p w14:paraId="7A2963EC" w14:textId="77777777" w:rsidR="00344DC9" w:rsidRPr="00304C81" w:rsidRDefault="00344DC9" w:rsidP="003227AB">
      <w:pPr>
        <w:rPr>
          <w:rFonts w:ascii="ＭＳ Ｐ明朝" w:eastAsia="ＭＳ Ｐ明朝" w:hAnsi="ＭＳ Ｐ明朝"/>
          <w:sz w:val="21"/>
          <w:szCs w:val="21"/>
        </w:rPr>
      </w:pPr>
    </w:p>
    <w:p w14:paraId="7BF5F1A9" w14:textId="77777777" w:rsidR="00344DC9" w:rsidRPr="00304C81" w:rsidRDefault="00344DC9" w:rsidP="003227AB">
      <w:pPr>
        <w:rPr>
          <w:rFonts w:ascii="ＭＳ Ｐ明朝" w:eastAsia="ＭＳ Ｐ明朝" w:hAnsi="ＭＳ Ｐ明朝"/>
          <w:sz w:val="21"/>
          <w:szCs w:val="21"/>
        </w:rPr>
      </w:pPr>
    </w:p>
    <w:p w14:paraId="5C8ED4BE" w14:textId="77777777" w:rsidR="00344DC9" w:rsidRPr="00304C81" w:rsidRDefault="00344DC9" w:rsidP="003227AB">
      <w:pPr>
        <w:rPr>
          <w:rFonts w:ascii="ＭＳ Ｐ明朝" w:eastAsia="ＭＳ Ｐ明朝" w:hAnsi="ＭＳ Ｐ明朝"/>
          <w:sz w:val="21"/>
          <w:szCs w:val="21"/>
        </w:rPr>
      </w:pPr>
    </w:p>
    <w:p w14:paraId="667548E9" w14:textId="77777777" w:rsidR="00344DC9" w:rsidRPr="00304C81" w:rsidRDefault="00344DC9" w:rsidP="003227AB">
      <w:pPr>
        <w:rPr>
          <w:rFonts w:ascii="ＭＳ Ｐ明朝" w:eastAsia="ＭＳ Ｐ明朝" w:hAnsi="ＭＳ Ｐ明朝"/>
          <w:sz w:val="21"/>
          <w:szCs w:val="21"/>
        </w:rPr>
      </w:pPr>
    </w:p>
    <w:p w14:paraId="101AD584" w14:textId="77777777" w:rsidR="00344DC9" w:rsidRPr="00304C81" w:rsidRDefault="00344DC9" w:rsidP="003227AB">
      <w:pPr>
        <w:rPr>
          <w:rFonts w:ascii="ＭＳ Ｐ明朝" w:eastAsia="ＭＳ Ｐ明朝" w:hAnsi="ＭＳ Ｐ明朝"/>
          <w:sz w:val="21"/>
          <w:szCs w:val="21"/>
        </w:rPr>
      </w:pPr>
    </w:p>
    <w:p w14:paraId="40050E30" w14:textId="77777777" w:rsidR="00C45217" w:rsidRPr="00304C81" w:rsidRDefault="00C45217" w:rsidP="00C45217">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第５章　緊急時等における対応方法</w:t>
      </w:r>
    </w:p>
    <w:p w14:paraId="1CFE2A4F" w14:textId="77777777" w:rsidR="00C45217" w:rsidRPr="00304C81" w:rsidRDefault="00C45217" w:rsidP="00C45217">
      <w:pPr>
        <w:rPr>
          <w:rFonts w:ascii="ＭＳ Ｐ明朝" w:eastAsia="ＭＳ Ｐ明朝" w:hAnsi="ＭＳ Ｐ明朝"/>
          <w:sz w:val="21"/>
          <w:szCs w:val="21"/>
        </w:rPr>
      </w:pPr>
    </w:p>
    <w:p w14:paraId="5DA9D2D8" w14:textId="77777777" w:rsidR="00C45217" w:rsidRPr="00304C81" w:rsidRDefault="00C45217" w:rsidP="00C45217">
      <w:pPr>
        <w:rPr>
          <w:rFonts w:ascii="ＭＳ Ｐ明朝" w:eastAsia="ＭＳ Ｐ明朝" w:hAnsi="ＭＳ Ｐ明朝"/>
          <w:sz w:val="21"/>
          <w:szCs w:val="21"/>
        </w:rPr>
      </w:pPr>
      <w:r w:rsidRPr="00304C81">
        <w:rPr>
          <w:rFonts w:ascii="ＭＳ Ｐ明朝" w:eastAsia="ＭＳ Ｐ明朝" w:hAnsi="ＭＳ Ｐ明朝" w:hint="eastAsia"/>
          <w:sz w:val="21"/>
          <w:szCs w:val="21"/>
        </w:rPr>
        <w:t>（嘱託医師の勤務形態）</w:t>
      </w:r>
    </w:p>
    <w:p w14:paraId="570A8082" w14:textId="3746E6D4" w:rsidR="00C45217" w:rsidRPr="00304C81" w:rsidRDefault="00C45217" w:rsidP="00BF14F4">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第31条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緊急時の注意事項や病状等についての情報共有の方法、曜日や時間帯ごとの医師等との連携方法や診察を依頼するタイミング等を当該対応方針に定めることとする。</w:t>
      </w:r>
    </w:p>
    <w:p w14:paraId="48F0E57A" w14:textId="4E28ED16" w:rsidR="00C45217" w:rsidRPr="00304C81" w:rsidRDefault="00C45217" w:rsidP="00BF14F4">
      <w:pPr>
        <w:ind w:leftChars="50" w:left="822" w:hangingChars="350" w:hanging="7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２</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嘱託医師の勤務形態は次のとおりとし、利用者の健康管理に関し、次に定める業務を行うものとする。</w:t>
      </w:r>
    </w:p>
    <w:p w14:paraId="5CA04286" w14:textId="131C47AD" w:rsidR="00C45217" w:rsidRPr="00304C81" w:rsidRDefault="00C45217" w:rsidP="00BF14F4">
      <w:pPr>
        <w:ind w:firstLineChars="250" w:firstLine="510"/>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（1）</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勤務日数　　週1回（原則として金曜日）</w:t>
      </w:r>
    </w:p>
    <w:p w14:paraId="0B24FA48" w14:textId="27E1BA93" w:rsidR="00C45217" w:rsidRPr="00304C81" w:rsidRDefault="00C45217" w:rsidP="00C45217">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（2）</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勤務時間　　午後2時から午後4時まで</w:t>
      </w:r>
    </w:p>
    <w:p w14:paraId="24A24957" w14:textId="0B1DCF79" w:rsidR="00C45217" w:rsidRPr="00304C81" w:rsidRDefault="00C45217" w:rsidP="00C45217">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（3）</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勤務場所　　特別養護老人ホーム明照園内診療所</w:t>
      </w:r>
    </w:p>
    <w:p w14:paraId="00E45664" w14:textId="77777777" w:rsidR="00C45217" w:rsidRPr="00304C81" w:rsidRDefault="00C45217" w:rsidP="00C45217">
      <w:pPr>
        <w:rPr>
          <w:rFonts w:ascii="ＭＳ Ｐ明朝" w:eastAsia="ＭＳ Ｐ明朝" w:hAnsi="ＭＳ Ｐ明朝"/>
          <w:sz w:val="21"/>
          <w:szCs w:val="21"/>
        </w:rPr>
      </w:pPr>
    </w:p>
    <w:p w14:paraId="52D2EE41" w14:textId="77777777" w:rsidR="00C45217" w:rsidRPr="00304C81" w:rsidRDefault="00C45217" w:rsidP="00C45217">
      <w:pPr>
        <w:rPr>
          <w:rFonts w:ascii="ＭＳ Ｐ明朝" w:eastAsia="ＭＳ Ｐ明朝" w:hAnsi="ＭＳ Ｐ明朝"/>
          <w:sz w:val="21"/>
          <w:szCs w:val="21"/>
        </w:rPr>
      </w:pPr>
      <w:r w:rsidRPr="00304C81">
        <w:rPr>
          <w:rFonts w:ascii="ＭＳ Ｐ明朝" w:eastAsia="ＭＳ Ｐ明朝" w:hAnsi="ＭＳ Ｐ明朝" w:hint="eastAsia"/>
          <w:sz w:val="21"/>
          <w:szCs w:val="21"/>
        </w:rPr>
        <w:t>（緊急時の対応方法）</w:t>
      </w:r>
    </w:p>
    <w:p w14:paraId="010B08BD" w14:textId="11ACFF5F" w:rsidR="00C45217" w:rsidRPr="00304C81" w:rsidRDefault="00C45217" w:rsidP="00BF14F4">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第32条　</w:t>
      </w:r>
      <w:r w:rsidR="00BF14F4" w:rsidRPr="00304C81">
        <w:rPr>
          <w:rFonts w:ascii="ＭＳ Ｐ明朝" w:eastAsia="ＭＳ Ｐ明朝" w:hAnsi="ＭＳ Ｐ明朝" w:hint="eastAsia"/>
          <w:sz w:val="21"/>
          <w:szCs w:val="21"/>
        </w:rPr>
        <w:t xml:space="preserve">　</w:t>
      </w:r>
      <w:r w:rsidR="00510968" w:rsidRPr="00304C81">
        <w:rPr>
          <w:rFonts w:ascii="ＭＳ Ｐ明朝" w:eastAsia="ＭＳ Ｐ明朝" w:hAnsi="ＭＳ Ｐ明朝" w:hint="eastAsia"/>
          <w:kern w:val="0"/>
          <w:szCs w:val="18"/>
        </w:rPr>
        <w:t>施設は、施設サービスの提供を行なっているときに、利用者に病状の急変が生じた場合、その他必要な場合は、速やかに施設の非常勤医師又はあらかじめ施設が定めた協力医療機関である牛深市民病院への連絡を行なうと共に、必要な措置を講じる。</w:t>
      </w:r>
    </w:p>
    <w:p w14:paraId="1F5AE06D" w14:textId="77777777" w:rsidR="003227AB" w:rsidRPr="00304C81" w:rsidRDefault="00C45217" w:rsidP="00C45217">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連絡先：天草市立牛深市民病院　　　　　電話番号：0969</w:t>
      </w:r>
      <w:r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w:t>
      </w:r>
      <w:r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73</w:t>
      </w:r>
      <w:r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w:t>
      </w:r>
      <w:r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4171</w:t>
      </w:r>
    </w:p>
    <w:p w14:paraId="1CD0B6DE" w14:textId="77777777" w:rsidR="00DA374F" w:rsidRPr="00304C81" w:rsidRDefault="00DA374F" w:rsidP="003227AB">
      <w:pPr>
        <w:rPr>
          <w:rFonts w:ascii="ＭＳ Ｐ明朝" w:eastAsia="ＭＳ Ｐ明朝" w:hAnsi="ＭＳ Ｐ明朝"/>
          <w:sz w:val="21"/>
          <w:szCs w:val="21"/>
        </w:rPr>
      </w:pPr>
    </w:p>
    <w:p w14:paraId="0E04215E"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第５章　非常災害対策</w:t>
      </w:r>
    </w:p>
    <w:p w14:paraId="4F80C7E6" w14:textId="77777777" w:rsidR="003227AB" w:rsidRPr="00304C81" w:rsidRDefault="003227AB" w:rsidP="003227AB">
      <w:pPr>
        <w:rPr>
          <w:rFonts w:ascii="ＭＳ Ｐ明朝" w:eastAsia="ＭＳ Ｐ明朝" w:hAnsi="ＭＳ Ｐ明朝"/>
          <w:sz w:val="21"/>
          <w:szCs w:val="21"/>
        </w:rPr>
      </w:pPr>
    </w:p>
    <w:p w14:paraId="1A81979A"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（非常災害対策）</w:t>
      </w:r>
    </w:p>
    <w:p w14:paraId="78A1A8A3" w14:textId="19ECA0EB"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第3</w:t>
      </w:r>
      <w:r w:rsidR="003D1656" w:rsidRPr="00304C81">
        <w:rPr>
          <w:rFonts w:ascii="ＭＳ Ｐ明朝" w:eastAsia="ＭＳ Ｐ明朝" w:hAnsi="ＭＳ Ｐ明朝" w:hint="eastAsia"/>
          <w:sz w:val="21"/>
          <w:szCs w:val="21"/>
        </w:rPr>
        <w:t>3</w:t>
      </w:r>
      <w:r w:rsidRPr="00304C81">
        <w:rPr>
          <w:rFonts w:ascii="ＭＳ Ｐ明朝" w:eastAsia="ＭＳ Ｐ明朝" w:hAnsi="ＭＳ Ｐ明朝" w:hint="eastAsia"/>
          <w:sz w:val="21"/>
          <w:szCs w:val="21"/>
        </w:rPr>
        <w:t xml:space="preserve">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非常災害に備えて必要な設備を儲け、消防、避難に関する計画を作成する。</w:t>
      </w:r>
    </w:p>
    <w:p w14:paraId="6CCF702B" w14:textId="1A359AAD" w:rsidR="003227AB" w:rsidRPr="00304C81" w:rsidRDefault="003227AB" w:rsidP="00CE4381">
      <w:pPr>
        <w:ind w:left="715" w:hangingChars="350" w:hanging="7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２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非常災害に備え、少なくとも６ヶ月に１回は、避難、救出その他必要な訓練を行なう。</w:t>
      </w:r>
    </w:p>
    <w:p w14:paraId="6D0F24AB" w14:textId="6B519CE5" w:rsidR="003227AB" w:rsidRPr="00304C81" w:rsidRDefault="003227AB" w:rsidP="003227AB">
      <w:pPr>
        <w:rPr>
          <w:rFonts w:ascii="ＭＳ Ｐ明朝" w:eastAsia="ＭＳ Ｐ明朝" w:hAnsi="ＭＳ Ｐ明朝"/>
          <w:sz w:val="21"/>
          <w:szCs w:val="21"/>
        </w:rPr>
      </w:pPr>
    </w:p>
    <w:p w14:paraId="722BD27B" w14:textId="40EE0842" w:rsidR="00510968" w:rsidRPr="00304C81" w:rsidRDefault="00510968" w:rsidP="00510968">
      <w:pPr>
        <w:ind w:left="811" w:hangingChars="397" w:hanging="811"/>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（業務継続計画の策定等）</w:t>
      </w:r>
    </w:p>
    <w:p w14:paraId="1636BD16" w14:textId="30510097" w:rsidR="00510968" w:rsidRPr="00304C81" w:rsidRDefault="00510968" w:rsidP="00510968">
      <w:pPr>
        <w:ind w:left="811" w:hangingChars="397" w:hanging="811"/>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第34条　 施設は、感染症や非常災害の発生時において、利用者に対する指定介護老人福祉施設の提供を継続的に実施するため、及び非常時の体制で早期の業務再開を図るための計画（以下、「業務継続計画」という。）を策定し、当該業務継続計画に従い必要な措置を講じるものとする。</w:t>
      </w:r>
    </w:p>
    <w:p w14:paraId="4D00A6F8" w14:textId="77777777" w:rsidR="00510968" w:rsidRPr="00304C81" w:rsidRDefault="00510968" w:rsidP="00510968">
      <w:pPr>
        <w:ind w:left="708" w:hangingChars="347" w:hanging="708"/>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 xml:space="preserve">　　 　 2　 施設は、職員に対し、業務継続計画について周知するとともに、必要な研修及び訓練を定期的に実施するものとする。</w:t>
      </w:r>
    </w:p>
    <w:p w14:paraId="2D1257DB" w14:textId="77777777" w:rsidR="00510968" w:rsidRPr="00304C81" w:rsidRDefault="00510968" w:rsidP="00510968">
      <w:pPr>
        <w:ind w:left="811" w:hangingChars="397" w:hanging="811"/>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 xml:space="preserve">　　　　3　 施設は、定期的に業務継続計画の見直しを行い、必要に応じて業務継続計画の変更を行うものとする。</w:t>
      </w:r>
    </w:p>
    <w:p w14:paraId="78FEA87B" w14:textId="77777777" w:rsidR="00CE4381" w:rsidRPr="00304C81" w:rsidRDefault="00CE4381" w:rsidP="003227AB">
      <w:pPr>
        <w:rPr>
          <w:rFonts w:ascii="ＭＳ Ｐ明朝" w:eastAsia="ＭＳ Ｐ明朝" w:hAnsi="ＭＳ Ｐ明朝"/>
          <w:sz w:val="21"/>
          <w:szCs w:val="21"/>
        </w:rPr>
      </w:pPr>
    </w:p>
    <w:p w14:paraId="5C927A55"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第６章　その他施設の運営に関する重要事項</w:t>
      </w:r>
    </w:p>
    <w:p w14:paraId="7A6BEE42" w14:textId="77777777" w:rsidR="003227AB" w:rsidRPr="00304C81" w:rsidRDefault="003227AB" w:rsidP="003227AB">
      <w:pPr>
        <w:rPr>
          <w:rFonts w:ascii="ＭＳ Ｐ明朝" w:eastAsia="ＭＳ Ｐ明朝" w:hAnsi="ＭＳ Ｐ明朝"/>
          <w:sz w:val="21"/>
          <w:szCs w:val="21"/>
        </w:rPr>
      </w:pPr>
    </w:p>
    <w:p w14:paraId="19A062F3"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（入居・退居の記録の記載）</w:t>
      </w:r>
    </w:p>
    <w:p w14:paraId="3900B941" w14:textId="157BAFB3"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第3</w:t>
      </w:r>
      <w:r w:rsidR="00510968" w:rsidRPr="00304C81">
        <w:rPr>
          <w:rFonts w:ascii="ＭＳ Ｐ明朝" w:eastAsia="ＭＳ Ｐ明朝" w:hAnsi="ＭＳ Ｐ明朝" w:hint="eastAsia"/>
          <w:sz w:val="21"/>
          <w:szCs w:val="21"/>
        </w:rPr>
        <w:t>5</w:t>
      </w:r>
      <w:r w:rsidRPr="00304C81">
        <w:rPr>
          <w:rFonts w:ascii="ＭＳ Ｐ明朝" w:eastAsia="ＭＳ Ｐ明朝" w:hAnsi="ＭＳ Ｐ明朝" w:hint="eastAsia"/>
          <w:sz w:val="21"/>
          <w:szCs w:val="21"/>
        </w:rPr>
        <w:t>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入居に際して、入居年月日、施設の種類・名称を被保険者証に記載する。又、退居に際しては退去年月日を被保険者証に記載する。</w:t>
      </w:r>
    </w:p>
    <w:p w14:paraId="6BCFB632" w14:textId="77777777" w:rsidR="003227AB" w:rsidRPr="00304C81" w:rsidRDefault="003227AB" w:rsidP="003227AB">
      <w:pPr>
        <w:rPr>
          <w:rFonts w:ascii="ＭＳ Ｐ明朝" w:eastAsia="ＭＳ Ｐ明朝" w:hAnsi="ＭＳ Ｐ明朝"/>
          <w:sz w:val="21"/>
          <w:szCs w:val="21"/>
        </w:rPr>
      </w:pPr>
    </w:p>
    <w:p w14:paraId="1A8D963A"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（入居者に関する保険者への通知）</w:t>
      </w:r>
    </w:p>
    <w:p w14:paraId="44C8DE80" w14:textId="45101921" w:rsidR="003227AB" w:rsidRPr="00304C81" w:rsidRDefault="003227AB" w:rsidP="00BF14F4">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第3</w:t>
      </w:r>
      <w:r w:rsidR="00510968" w:rsidRPr="00304C81">
        <w:rPr>
          <w:rFonts w:ascii="ＭＳ Ｐ明朝" w:eastAsia="ＭＳ Ｐ明朝" w:hAnsi="ＭＳ Ｐ明朝" w:hint="eastAsia"/>
          <w:sz w:val="21"/>
          <w:szCs w:val="21"/>
        </w:rPr>
        <w:t>6</w:t>
      </w:r>
      <w:r w:rsidRPr="00304C81">
        <w:rPr>
          <w:rFonts w:ascii="ＭＳ Ｐ明朝" w:eastAsia="ＭＳ Ｐ明朝" w:hAnsi="ＭＳ Ｐ明朝" w:hint="eastAsia"/>
          <w:sz w:val="21"/>
          <w:szCs w:val="21"/>
        </w:rPr>
        <w:t xml:space="preserve">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入居者が、次の各号のいずれかに該当する場合には、遅滞なく意見を付してその旨を保険者に通知する。</w:t>
      </w:r>
    </w:p>
    <w:p w14:paraId="690CAD83" w14:textId="6437D32B" w:rsidR="003227AB" w:rsidRPr="00304C81" w:rsidRDefault="003227AB" w:rsidP="00BF14F4">
      <w:pPr>
        <w:ind w:leftChars="250" w:left="1348" w:hangingChars="398" w:hanging="813"/>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CE4381"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（1）</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正当な理由なしにサービス利用に関する指示に従わないことにより、要介護状態の過程を悪化されたと認められるとき。</w:t>
      </w:r>
    </w:p>
    <w:p w14:paraId="266972B4" w14:textId="6B4B76E1" w:rsidR="003227AB" w:rsidRPr="00304C81" w:rsidRDefault="003227AB" w:rsidP="00CE4381">
      <w:pPr>
        <w:ind w:left="1221" w:hangingChars="598" w:hanging="1221"/>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sz w:val="21"/>
          <w:szCs w:val="21"/>
        </w:rPr>
        <w:t xml:space="preserve">    </w:t>
      </w:r>
      <w:r w:rsidR="00CE4381"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（2）</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偽り、その他不正行為によって保険給付を受け、又は受けようとしているとき。</w:t>
      </w:r>
    </w:p>
    <w:p w14:paraId="36621D63" w14:textId="77777777" w:rsidR="003227AB" w:rsidRPr="00304C81" w:rsidRDefault="003227AB" w:rsidP="003227AB">
      <w:pPr>
        <w:rPr>
          <w:rFonts w:ascii="ＭＳ Ｐ明朝" w:eastAsia="ＭＳ Ｐ明朝" w:hAnsi="ＭＳ Ｐ明朝"/>
          <w:sz w:val="21"/>
          <w:szCs w:val="21"/>
        </w:rPr>
      </w:pPr>
    </w:p>
    <w:p w14:paraId="6D0E2911"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（勤務体制の確保等）</w:t>
      </w:r>
    </w:p>
    <w:p w14:paraId="534A63AA" w14:textId="491C84DB"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第3</w:t>
      </w:r>
      <w:r w:rsidR="00510968" w:rsidRPr="00304C81">
        <w:rPr>
          <w:rFonts w:ascii="ＭＳ Ｐ明朝" w:eastAsia="ＭＳ Ｐ明朝" w:hAnsi="ＭＳ Ｐ明朝" w:hint="eastAsia"/>
          <w:sz w:val="21"/>
          <w:szCs w:val="21"/>
        </w:rPr>
        <w:t>7</w:t>
      </w:r>
      <w:r w:rsidRPr="00304C81">
        <w:rPr>
          <w:rFonts w:ascii="ＭＳ Ｐ明朝" w:eastAsia="ＭＳ Ｐ明朝" w:hAnsi="ＭＳ Ｐ明朝" w:hint="eastAsia"/>
          <w:sz w:val="21"/>
          <w:szCs w:val="21"/>
        </w:rPr>
        <w:t xml:space="preserve">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入居者に対して適切なサービスを提供できるよう、職員の勤務体制を定める。</w:t>
      </w:r>
    </w:p>
    <w:p w14:paraId="67DE5F93" w14:textId="6621ADC8" w:rsidR="003227AB" w:rsidRPr="00304C81" w:rsidRDefault="003227AB" w:rsidP="00BF14F4">
      <w:pPr>
        <w:ind w:leftChars="100" w:left="818" w:hangingChars="296" w:hanging="604"/>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２</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施設の職員によってサービスを提供する。ただし、入居者の処遇に直接影響を及ぼさない業務については、この限りではない。</w:t>
      </w:r>
    </w:p>
    <w:p w14:paraId="59057D0B" w14:textId="3EBA4C70"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３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職員の資質向上のための研修の機会を次のとおり設ける。</w:t>
      </w:r>
    </w:p>
    <w:p w14:paraId="429AE563" w14:textId="0C1328A7" w:rsidR="003227AB" w:rsidRPr="00304C81" w:rsidRDefault="003227AB" w:rsidP="00BF14F4">
      <w:pPr>
        <w:ind w:firstLineChars="200" w:firstLine="408"/>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（1）</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採用時研修　　採用後３ヶ月以内</w:t>
      </w:r>
    </w:p>
    <w:p w14:paraId="4B5EF15D" w14:textId="560B387A" w:rsidR="003227AB" w:rsidRPr="00304C81" w:rsidRDefault="003227AB" w:rsidP="00BF14F4">
      <w:pPr>
        <w:ind w:firstLineChars="200" w:firstLine="408"/>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（2）</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継続研修　　　年５回以上</w:t>
      </w:r>
    </w:p>
    <w:p w14:paraId="0FFD1DEB" w14:textId="77777777" w:rsidR="00510968" w:rsidRPr="00304C81" w:rsidRDefault="00510968" w:rsidP="00BF14F4">
      <w:pPr>
        <w:ind w:leftChars="200" w:left="830" w:hangingChars="197" w:hanging="402"/>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 xml:space="preserve">　４　　事業所は、適切な指定介護老人福祉事業の提供を確保する観点から、職場において行われる性的な言動又は優越的な関係を背景とした言動であって業務上必要かつ相当な範囲を越えたものにより従業者の就業環境が害されることを防止するための方針の明確化等の必要な措置を講じるものとする。</w:t>
      </w:r>
    </w:p>
    <w:p w14:paraId="7C718288" w14:textId="77777777" w:rsidR="00510968" w:rsidRPr="00304C81" w:rsidRDefault="00510968" w:rsidP="00510968">
      <w:pPr>
        <w:ind w:left="811" w:hangingChars="397" w:hanging="811"/>
        <w:rPr>
          <w:rFonts w:ascii="ＭＳ Ｐ明朝" w:eastAsia="ＭＳ Ｐ明朝" w:hAnsi="ＭＳ Ｐ明朝" w:cstheme="minorBidi"/>
          <w:sz w:val="21"/>
          <w:szCs w:val="18"/>
        </w:rPr>
      </w:pPr>
    </w:p>
    <w:p w14:paraId="29A98428" w14:textId="77777777" w:rsidR="00510968" w:rsidRPr="00304C81" w:rsidRDefault="00510968" w:rsidP="00510968">
      <w:pPr>
        <w:ind w:left="811" w:hangingChars="397" w:hanging="811"/>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（虐待防止のための措置に関する事項）</w:t>
      </w:r>
    </w:p>
    <w:p w14:paraId="673FC9F8" w14:textId="60BE23F7" w:rsidR="00510968" w:rsidRPr="00304C81" w:rsidRDefault="00510968" w:rsidP="00510968">
      <w:pPr>
        <w:ind w:left="811" w:hangingChars="397" w:hanging="811"/>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第38条 　事業者は、虐待の発生又はその再発を防止するため、次の各号に掲げる措置を講じなければならない。</w:t>
      </w:r>
    </w:p>
    <w:p w14:paraId="15342E53" w14:textId="77777777" w:rsidR="00510968" w:rsidRPr="00304C81" w:rsidRDefault="00510968" w:rsidP="00510968">
      <w:pPr>
        <w:ind w:left="1219" w:hangingChars="597" w:hanging="1219"/>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 xml:space="preserve">　　　　　（1）　当該事業所における虐待の防止のための対策を検討する委員会（テレビ電話装置等を活用して行うことができるものとする。）を定期的に開催するとともに、その結果について、当該職員に周知徹底を図ること。</w:t>
      </w:r>
    </w:p>
    <w:p w14:paraId="0DE1E9F7" w14:textId="77777777" w:rsidR="00510968" w:rsidRPr="00304C81" w:rsidRDefault="00510968" w:rsidP="00510968">
      <w:pPr>
        <w:ind w:left="811" w:hangingChars="397" w:hanging="811"/>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 xml:space="preserve">　　　　 　（2）　当該事業所における虐待の防止のための指針（高齢者虐待防止マニュアル）を整備すること。</w:t>
      </w:r>
    </w:p>
    <w:p w14:paraId="2ED96AF8" w14:textId="77777777" w:rsidR="00510968" w:rsidRPr="00304C81" w:rsidRDefault="00510968" w:rsidP="00510968">
      <w:pPr>
        <w:ind w:left="811" w:hangingChars="397" w:hanging="811"/>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 xml:space="preserve">　　　 　　（3）　当該事業所において、当該職員等に対し、虐待の防止のための研修を定期的に実施すること。</w:t>
      </w:r>
    </w:p>
    <w:p w14:paraId="65E97572" w14:textId="77777777" w:rsidR="00510968" w:rsidRPr="00304C81" w:rsidRDefault="00510968" w:rsidP="00510968">
      <w:pPr>
        <w:ind w:left="811" w:hangingChars="397" w:hanging="811"/>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 xml:space="preserve">　　 </w:t>
      </w:r>
      <w:r w:rsidRPr="00304C81">
        <w:rPr>
          <w:rFonts w:ascii="ＭＳ Ｐ明朝" w:eastAsia="ＭＳ Ｐ明朝" w:hAnsi="ＭＳ Ｐ明朝" w:cstheme="minorBidi"/>
          <w:sz w:val="21"/>
          <w:szCs w:val="18"/>
        </w:rPr>
        <w:t xml:space="preserve"> </w:t>
      </w:r>
      <w:r w:rsidRPr="00304C81">
        <w:rPr>
          <w:rFonts w:ascii="ＭＳ Ｐ明朝" w:eastAsia="ＭＳ Ｐ明朝" w:hAnsi="ＭＳ Ｐ明朝" w:cstheme="minorBidi" w:hint="eastAsia"/>
          <w:sz w:val="21"/>
          <w:szCs w:val="18"/>
        </w:rPr>
        <w:t xml:space="preserve">　　（4）　前（3）号に掲げる措置を適切に実施するための担当者（主任）を置くこととする。</w:t>
      </w:r>
    </w:p>
    <w:p w14:paraId="145E53EE" w14:textId="77777777" w:rsidR="003A74D0" w:rsidRPr="00304C81" w:rsidRDefault="003A74D0" w:rsidP="00CE4381">
      <w:pPr>
        <w:rPr>
          <w:rFonts w:ascii="ＭＳ Ｐ明朝" w:eastAsia="ＭＳ Ｐ明朝" w:hAnsi="ＭＳ Ｐ明朝"/>
          <w:sz w:val="21"/>
          <w:szCs w:val="21"/>
        </w:rPr>
      </w:pPr>
    </w:p>
    <w:p w14:paraId="01C68E75" w14:textId="77777777" w:rsidR="003227AB" w:rsidRPr="00304C81" w:rsidRDefault="003227AB" w:rsidP="00CE4381">
      <w:pPr>
        <w:rPr>
          <w:rFonts w:ascii="ＭＳ Ｐ明朝" w:eastAsia="ＭＳ Ｐ明朝" w:hAnsi="ＭＳ Ｐ明朝"/>
          <w:sz w:val="21"/>
          <w:szCs w:val="21"/>
        </w:rPr>
      </w:pPr>
      <w:r w:rsidRPr="00304C81">
        <w:rPr>
          <w:rFonts w:ascii="ＭＳ Ｐ明朝" w:eastAsia="ＭＳ Ｐ明朝" w:hAnsi="ＭＳ Ｐ明朝" w:hint="eastAsia"/>
          <w:sz w:val="21"/>
          <w:szCs w:val="21"/>
        </w:rPr>
        <w:t>（衛生管理等）</w:t>
      </w:r>
    </w:p>
    <w:p w14:paraId="3953CC70" w14:textId="75F5DBF7" w:rsidR="003227AB" w:rsidRPr="00304C81" w:rsidRDefault="003227AB" w:rsidP="00302BF0">
      <w:pPr>
        <w:ind w:left="704" w:hangingChars="345" w:hanging="704"/>
        <w:rPr>
          <w:rFonts w:ascii="ＭＳ Ｐ明朝" w:eastAsia="ＭＳ Ｐ明朝" w:hAnsi="ＭＳ Ｐ明朝"/>
          <w:sz w:val="21"/>
          <w:szCs w:val="21"/>
        </w:rPr>
      </w:pPr>
      <w:r w:rsidRPr="00304C81">
        <w:rPr>
          <w:rFonts w:ascii="ＭＳ Ｐ明朝" w:eastAsia="ＭＳ Ｐ明朝" w:hAnsi="ＭＳ Ｐ明朝" w:hint="eastAsia"/>
          <w:sz w:val="21"/>
          <w:szCs w:val="21"/>
        </w:rPr>
        <w:t>第3</w:t>
      </w:r>
      <w:r w:rsidR="00510968" w:rsidRPr="00304C81">
        <w:rPr>
          <w:rFonts w:ascii="ＭＳ Ｐ明朝" w:eastAsia="ＭＳ Ｐ明朝" w:hAnsi="ＭＳ Ｐ明朝" w:hint="eastAsia"/>
          <w:sz w:val="21"/>
          <w:szCs w:val="21"/>
        </w:rPr>
        <w:t>9</w:t>
      </w:r>
      <w:r w:rsidRPr="00304C81">
        <w:rPr>
          <w:rFonts w:ascii="ＭＳ Ｐ明朝" w:eastAsia="ＭＳ Ｐ明朝" w:hAnsi="ＭＳ Ｐ明朝" w:hint="eastAsia"/>
          <w:sz w:val="21"/>
          <w:szCs w:val="21"/>
        </w:rPr>
        <w:t xml:space="preserve">条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施設は、設備等の衛生管理に努め、又は衛生上必要な措置を講じると共に医薬品・</w:t>
      </w:r>
      <w:r w:rsidR="00302BF0"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医療用具の管理を適正に行なう。</w:t>
      </w:r>
    </w:p>
    <w:p w14:paraId="1FD6F709" w14:textId="6A8EFA4C" w:rsidR="00510968" w:rsidRPr="00304C81" w:rsidRDefault="003227AB" w:rsidP="00510968">
      <w:pPr>
        <w:ind w:left="715" w:hangingChars="350" w:hanging="715"/>
        <w:rPr>
          <w:rFonts w:ascii="ＭＳ Ｐ明朝" w:eastAsia="ＭＳ Ｐ明朝" w:hAnsi="ＭＳ Ｐ明朝" w:cstheme="minorBidi"/>
          <w:sz w:val="21"/>
          <w:szCs w:val="18"/>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w:t>
      </w:r>
      <w:r w:rsidRPr="00304C81">
        <w:rPr>
          <w:rFonts w:ascii="ＭＳ Ｐ明朝" w:eastAsia="ＭＳ Ｐ明朝" w:hAnsi="ＭＳ Ｐ明朝"/>
          <w:sz w:val="21"/>
          <w:szCs w:val="21"/>
        </w:rPr>
        <w:t xml:space="preserve"> </w:t>
      </w:r>
      <w:r w:rsidR="00510968" w:rsidRPr="00304C81">
        <w:rPr>
          <w:rFonts w:ascii="ＭＳ Ｐ明朝" w:eastAsia="ＭＳ Ｐ明朝" w:hAnsi="ＭＳ Ｐ明朝" w:hint="eastAsia"/>
          <w:sz w:val="21"/>
          <w:szCs w:val="18"/>
        </w:rPr>
        <w:t xml:space="preserve">２　</w:t>
      </w:r>
      <w:r w:rsidR="00BF14F4" w:rsidRPr="00304C81">
        <w:rPr>
          <w:rFonts w:ascii="ＭＳ Ｐ明朝" w:eastAsia="ＭＳ Ｐ明朝" w:hAnsi="ＭＳ Ｐ明朝" w:hint="eastAsia"/>
          <w:sz w:val="21"/>
          <w:szCs w:val="18"/>
        </w:rPr>
        <w:t xml:space="preserve">　</w:t>
      </w:r>
      <w:r w:rsidR="00510968" w:rsidRPr="00304C81">
        <w:rPr>
          <w:rFonts w:ascii="ＭＳ Ｐ明朝" w:eastAsia="ＭＳ Ｐ明朝" w:hAnsi="ＭＳ Ｐ明朝" w:hint="eastAsia"/>
          <w:sz w:val="21"/>
          <w:szCs w:val="18"/>
        </w:rPr>
        <w:t>施設は、施設において感染症が発生し、又まん延しないように、次の各号に掲げる措置を講じるものとする。</w:t>
      </w:r>
    </w:p>
    <w:p w14:paraId="14CFCF04" w14:textId="77777777" w:rsidR="00510968" w:rsidRPr="00304C81" w:rsidRDefault="00510968" w:rsidP="00510968">
      <w:pPr>
        <w:ind w:leftChars="304" w:left="957" w:hangingChars="150" w:hanging="306"/>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w:t>
      </w:r>
      <w:r w:rsidRPr="00304C81">
        <w:rPr>
          <w:rFonts w:ascii="ＭＳ Ｐ明朝" w:eastAsia="ＭＳ Ｐ明朝" w:hAnsi="ＭＳ Ｐ明朝" w:cstheme="minorBidi"/>
          <w:sz w:val="21"/>
          <w:szCs w:val="18"/>
        </w:rPr>
        <w:t xml:space="preserve">1) </w:t>
      </w:r>
      <w:r w:rsidRPr="00304C81">
        <w:rPr>
          <w:rFonts w:ascii="ＭＳ Ｐ明朝" w:eastAsia="ＭＳ Ｐ明朝" w:hAnsi="ＭＳ Ｐ明朝" w:cstheme="minorBidi" w:hint="eastAsia"/>
          <w:sz w:val="21"/>
          <w:szCs w:val="18"/>
        </w:rPr>
        <w:t>施設における感染症の予防及びまん延の防止のための対策を検討する委員会（テレビ電話装置を活用して行うことができるものとする。）をおおむね6月に1回以上開催するとともに、その結果について、介護支援専門員に周知徹底を図る。</w:t>
      </w:r>
    </w:p>
    <w:p w14:paraId="03458F85" w14:textId="77777777" w:rsidR="00510968" w:rsidRPr="00304C81" w:rsidRDefault="00510968" w:rsidP="00510968">
      <w:pPr>
        <w:ind w:left="811" w:hangingChars="397" w:hanging="811"/>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 xml:space="preserve">　　　　　（2） 施設における感染症及びまん延の予防及びまん延防止のための指針を整備する。</w:t>
      </w:r>
    </w:p>
    <w:p w14:paraId="1E9F843C" w14:textId="77777777" w:rsidR="00510968" w:rsidRPr="00304C81" w:rsidRDefault="00510968" w:rsidP="00510968">
      <w:pPr>
        <w:ind w:left="1117" w:hangingChars="547" w:hanging="1117"/>
        <w:rPr>
          <w:rFonts w:ascii="ＭＳ Ｐ明朝" w:eastAsia="ＭＳ Ｐ明朝" w:hAnsi="ＭＳ Ｐ明朝" w:cstheme="minorBidi"/>
          <w:sz w:val="21"/>
          <w:szCs w:val="18"/>
        </w:rPr>
      </w:pPr>
      <w:r w:rsidRPr="00304C81">
        <w:rPr>
          <w:rFonts w:ascii="ＭＳ Ｐ明朝" w:eastAsia="ＭＳ Ｐ明朝" w:hAnsi="ＭＳ Ｐ明朝" w:cstheme="minorBidi" w:hint="eastAsia"/>
          <w:sz w:val="21"/>
          <w:szCs w:val="18"/>
        </w:rPr>
        <w:t xml:space="preserve">　　　　　（3） 施設において、介護支援専門員に対し、感染症及びまん延の防止のための研修及び訓練を定期的に実施する。</w:t>
      </w:r>
    </w:p>
    <w:p w14:paraId="6B95350A" w14:textId="77777777" w:rsidR="00692B07" w:rsidRPr="00304C81" w:rsidRDefault="00692B07" w:rsidP="003227AB">
      <w:pPr>
        <w:rPr>
          <w:rFonts w:ascii="ＭＳ Ｐ明朝" w:eastAsia="ＭＳ Ｐ明朝" w:hAnsi="ＭＳ Ｐ明朝"/>
          <w:sz w:val="21"/>
          <w:szCs w:val="21"/>
        </w:rPr>
      </w:pPr>
    </w:p>
    <w:p w14:paraId="5620B6CB"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（協力病院等）</w:t>
      </w:r>
    </w:p>
    <w:p w14:paraId="401174D2" w14:textId="0A2519F1" w:rsidR="003227AB" w:rsidRPr="00304C81" w:rsidRDefault="003227AB" w:rsidP="00302BF0">
      <w:pPr>
        <w:ind w:left="811" w:hangingChars="397" w:hanging="811"/>
        <w:rPr>
          <w:rFonts w:ascii="ＭＳ Ｐ明朝" w:eastAsia="ＭＳ Ｐ明朝" w:hAnsi="ＭＳ Ｐ明朝"/>
          <w:sz w:val="21"/>
          <w:szCs w:val="21"/>
        </w:rPr>
      </w:pPr>
      <w:r w:rsidRPr="00304C81">
        <w:rPr>
          <w:rFonts w:ascii="ＭＳ Ｐ明朝" w:eastAsia="ＭＳ Ｐ明朝" w:hAnsi="ＭＳ Ｐ明朝" w:hint="eastAsia"/>
          <w:sz w:val="21"/>
          <w:szCs w:val="21"/>
        </w:rPr>
        <w:t>第</w:t>
      </w:r>
      <w:r w:rsidR="00510968" w:rsidRPr="00304C81">
        <w:rPr>
          <w:rFonts w:ascii="ＭＳ Ｐ明朝" w:eastAsia="ＭＳ Ｐ明朝" w:hAnsi="ＭＳ Ｐ明朝" w:hint="eastAsia"/>
          <w:sz w:val="21"/>
          <w:szCs w:val="21"/>
        </w:rPr>
        <w:t>40</w:t>
      </w:r>
      <w:r w:rsidRPr="00304C81">
        <w:rPr>
          <w:rFonts w:ascii="ＭＳ Ｐ明朝" w:eastAsia="ＭＳ Ｐ明朝" w:hAnsi="ＭＳ Ｐ明朝" w:hint="eastAsia"/>
          <w:sz w:val="21"/>
          <w:szCs w:val="21"/>
        </w:rPr>
        <w:t>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入院治療を必要とする入居者のために協力病院を定める。又、協力歯科医療機関を</w:t>
      </w:r>
      <w:r w:rsidR="00302BF0"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定める。</w:t>
      </w:r>
    </w:p>
    <w:p w14:paraId="78BB656A" w14:textId="77777777" w:rsidR="003227AB" w:rsidRPr="00304C81" w:rsidRDefault="003227AB" w:rsidP="003227AB">
      <w:pPr>
        <w:rPr>
          <w:rFonts w:ascii="ＭＳ Ｐ明朝" w:eastAsia="ＭＳ Ｐ明朝" w:hAnsi="ＭＳ Ｐ明朝"/>
          <w:sz w:val="21"/>
          <w:szCs w:val="21"/>
        </w:rPr>
      </w:pPr>
    </w:p>
    <w:p w14:paraId="482E9E80"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（掲　示）</w:t>
      </w:r>
    </w:p>
    <w:p w14:paraId="3F836C3E" w14:textId="4C60EE58"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w:t>
      </w:r>
      <w:r w:rsidR="00510968" w:rsidRPr="00304C81">
        <w:rPr>
          <w:rFonts w:ascii="ＭＳ Ｐ明朝" w:eastAsia="ＭＳ Ｐ明朝" w:hAnsi="ＭＳ Ｐ明朝" w:hint="eastAsia"/>
          <w:sz w:val="21"/>
          <w:szCs w:val="21"/>
        </w:rPr>
        <w:t>41</w:t>
      </w:r>
      <w:r w:rsidRPr="00304C81">
        <w:rPr>
          <w:rFonts w:ascii="ＭＳ Ｐ明朝" w:eastAsia="ＭＳ Ｐ明朝" w:hAnsi="ＭＳ Ｐ明朝" w:hint="eastAsia"/>
          <w:sz w:val="21"/>
          <w:szCs w:val="21"/>
        </w:rPr>
        <w:t>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施設内の見易い場所に、運営規程の概要、職員の勤務体制、協力病院、利用料その他のサービスの選択に資する重要事項を掲示する。</w:t>
      </w:r>
    </w:p>
    <w:p w14:paraId="2FDC54E6" w14:textId="77777777" w:rsidR="003227AB" w:rsidRPr="00304C81" w:rsidRDefault="003227AB" w:rsidP="003227AB">
      <w:pPr>
        <w:rPr>
          <w:rFonts w:ascii="ＭＳ Ｐ明朝" w:eastAsia="ＭＳ Ｐ明朝" w:hAnsi="ＭＳ Ｐ明朝"/>
          <w:sz w:val="21"/>
          <w:szCs w:val="21"/>
        </w:rPr>
      </w:pPr>
    </w:p>
    <w:p w14:paraId="2AFC316A" w14:textId="77777777" w:rsidR="00344DC9" w:rsidRPr="00304C81" w:rsidRDefault="00344DC9" w:rsidP="003227AB">
      <w:pPr>
        <w:rPr>
          <w:rFonts w:ascii="ＭＳ Ｐ明朝" w:eastAsia="ＭＳ Ｐ明朝" w:hAnsi="ＭＳ Ｐ明朝"/>
          <w:sz w:val="21"/>
          <w:szCs w:val="21"/>
        </w:rPr>
      </w:pPr>
    </w:p>
    <w:p w14:paraId="353AC8AE" w14:textId="77777777" w:rsidR="00344DC9" w:rsidRPr="00304C81" w:rsidRDefault="00344DC9" w:rsidP="003227AB">
      <w:pPr>
        <w:rPr>
          <w:rFonts w:ascii="ＭＳ Ｐ明朝" w:eastAsia="ＭＳ Ｐ明朝" w:hAnsi="ＭＳ Ｐ明朝"/>
          <w:sz w:val="21"/>
          <w:szCs w:val="21"/>
        </w:rPr>
      </w:pPr>
    </w:p>
    <w:p w14:paraId="280D66F3" w14:textId="77777777" w:rsidR="00344DC9" w:rsidRPr="00304C81" w:rsidRDefault="00344DC9" w:rsidP="003227AB">
      <w:pPr>
        <w:rPr>
          <w:rFonts w:ascii="ＭＳ Ｐ明朝" w:eastAsia="ＭＳ Ｐ明朝" w:hAnsi="ＭＳ Ｐ明朝"/>
          <w:sz w:val="21"/>
          <w:szCs w:val="21"/>
        </w:rPr>
      </w:pPr>
    </w:p>
    <w:p w14:paraId="5A7042DA" w14:textId="77777777" w:rsidR="00286E7E" w:rsidRPr="00304C81" w:rsidRDefault="00286E7E" w:rsidP="003227AB">
      <w:pPr>
        <w:rPr>
          <w:rFonts w:ascii="ＭＳ Ｐ明朝" w:eastAsia="ＭＳ Ｐ明朝" w:hAnsi="ＭＳ Ｐ明朝"/>
          <w:sz w:val="21"/>
          <w:szCs w:val="21"/>
        </w:rPr>
      </w:pPr>
    </w:p>
    <w:p w14:paraId="32B1D53F" w14:textId="77777777" w:rsidR="003227AB" w:rsidRPr="00304C81" w:rsidRDefault="003227AB" w:rsidP="00CE4381">
      <w:pPr>
        <w:rPr>
          <w:rFonts w:ascii="ＭＳ Ｐ明朝" w:eastAsia="ＭＳ Ｐ明朝" w:hAnsi="ＭＳ Ｐ明朝"/>
          <w:sz w:val="21"/>
          <w:szCs w:val="21"/>
        </w:rPr>
      </w:pPr>
      <w:r w:rsidRPr="00304C81">
        <w:rPr>
          <w:rFonts w:ascii="ＭＳ Ｐ明朝" w:eastAsia="ＭＳ Ｐ明朝" w:hAnsi="ＭＳ Ｐ明朝" w:hint="eastAsia"/>
          <w:sz w:val="21"/>
          <w:szCs w:val="21"/>
        </w:rPr>
        <w:lastRenderedPageBreak/>
        <w:t>（誇大広告の禁止）</w:t>
      </w:r>
    </w:p>
    <w:p w14:paraId="6B4E959F" w14:textId="3DA47DDC" w:rsidR="003227AB" w:rsidRPr="00304C81" w:rsidRDefault="003227AB" w:rsidP="00BF14F4">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w:t>
      </w:r>
      <w:r w:rsidR="003D1656" w:rsidRPr="00304C81">
        <w:rPr>
          <w:rFonts w:ascii="ＭＳ Ｐ明朝" w:eastAsia="ＭＳ Ｐ明朝" w:hAnsi="ＭＳ Ｐ明朝" w:hint="eastAsia"/>
          <w:sz w:val="21"/>
          <w:szCs w:val="21"/>
        </w:rPr>
        <w:t>4</w:t>
      </w:r>
      <w:r w:rsidR="00510968" w:rsidRPr="00304C81">
        <w:rPr>
          <w:rFonts w:ascii="ＭＳ Ｐ明朝" w:eastAsia="ＭＳ Ｐ明朝" w:hAnsi="ＭＳ Ｐ明朝" w:hint="eastAsia"/>
          <w:sz w:val="21"/>
          <w:szCs w:val="21"/>
        </w:rPr>
        <w:t>2</w:t>
      </w:r>
      <w:r w:rsidRPr="00304C81">
        <w:rPr>
          <w:rFonts w:ascii="ＭＳ Ｐ明朝" w:eastAsia="ＭＳ Ｐ明朝" w:hAnsi="ＭＳ Ｐ明朝" w:hint="eastAsia"/>
          <w:sz w:val="21"/>
          <w:szCs w:val="21"/>
        </w:rPr>
        <w:t>条</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施設は、その提供する福祉サービスについて広告をするときは広告された福祉サービスの内容、その他の厚生労働省令で定める事項について著しく事実の相違する表示をし、又は実際のものよりも著しく優良であり、若しくは有利であると人を誤認させるような表示はしない。</w:t>
      </w:r>
    </w:p>
    <w:p w14:paraId="40CED665" w14:textId="77777777" w:rsidR="003227AB" w:rsidRPr="00304C81" w:rsidRDefault="003227AB" w:rsidP="003227AB">
      <w:pPr>
        <w:rPr>
          <w:rFonts w:ascii="ＭＳ Ｐ明朝" w:eastAsia="ＭＳ Ｐ明朝" w:hAnsi="ＭＳ Ｐ明朝"/>
          <w:sz w:val="21"/>
          <w:szCs w:val="21"/>
        </w:rPr>
      </w:pPr>
    </w:p>
    <w:p w14:paraId="5A03AE3E"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（秘密保持等）</w:t>
      </w:r>
    </w:p>
    <w:p w14:paraId="5A405A49" w14:textId="50951C89" w:rsidR="003227AB" w:rsidRPr="00304C81" w:rsidRDefault="003227AB" w:rsidP="00603686">
      <w:pPr>
        <w:ind w:left="715" w:hangingChars="350" w:hanging="715"/>
        <w:rPr>
          <w:rFonts w:ascii="ＭＳ Ｐ明朝" w:eastAsia="ＭＳ Ｐ明朝" w:hAnsi="ＭＳ Ｐ明朝"/>
          <w:sz w:val="21"/>
          <w:szCs w:val="21"/>
        </w:rPr>
      </w:pPr>
      <w:r w:rsidRPr="00304C81">
        <w:rPr>
          <w:rFonts w:ascii="ＭＳ Ｐ明朝" w:eastAsia="ＭＳ Ｐ明朝" w:hAnsi="ＭＳ Ｐ明朝" w:hint="eastAsia"/>
          <w:sz w:val="21"/>
          <w:szCs w:val="21"/>
        </w:rPr>
        <w:t>第</w:t>
      </w:r>
      <w:r w:rsidR="003D1656" w:rsidRPr="00304C81">
        <w:rPr>
          <w:rFonts w:ascii="ＭＳ Ｐ明朝" w:eastAsia="ＭＳ Ｐ明朝" w:hAnsi="ＭＳ Ｐ明朝" w:hint="eastAsia"/>
          <w:sz w:val="21"/>
          <w:szCs w:val="21"/>
        </w:rPr>
        <w:t>4</w:t>
      </w:r>
      <w:r w:rsidR="00510968" w:rsidRPr="00304C81">
        <w:rPr>
          <w:rFonts w:ascii="ＭＳ Ｐ明朝" w:eastAsia="ＭＳ Ｐ明朝" w:hAnsi="ＭＳ Ｐ明朝" w:hint="eastAsia"/>
          <w:sz w:val="21"/>
          <w:szCs w:val="21"/>
        </w:rPr>
        <w:t>3</w:t>
      </w:r>
      <w:r w:rsidRPr="00304C81">
        <w:rPr>
          <w:rFonts w:ascii="ＭＳ Ｐ明朝" w:eastAsia="ＭＳ Ｐ明朝" w:hAnsi="ＭＳ Ｐ明朝" w:hint="eastAsia"/>
          <w:sz w:val="21"/>
          <w:szCs w:val="21"/>
        </w:rPr>
        <w:t>条　職員は、正当な理由なく業務上知り得た入居者又はその家族の秘密を漏らさぬよう必要な措置を講じる。</w:t>
      </w:r>
    </w:p>
    <w:p w14:paraId="71D49395" w14:textId="61A2F83E" w:rsidR="003227AB" w:rsidRPr="00304C81" w:rsidRDefault="003227AB" w:rsidP="00CE4381">
      <w:pPr>
        <w:ind w:left="715" w:hangingChars="350" w:hanging="7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w:t>
      </w:r>
      <w:r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２　退職者等が、正当な理由なく業務上知り得た入居者又はその家族の秘密を漏らさぬよう必要な措置を講じる。</w:t>
      </w:r>
    </w:p>
    <w:p w14:paraId="032EBF02" w14:textId="4017101A" w:rsidR="003227AB" w:rsidRPr="00304C81" w:rsidRDefault="003227AB" w:rsidP="00CE4381">
      <w:pPr>
        <w:ind w:left="715" w:hangingChars="350" w:hanging="715"/>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BF14F4"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w:t>
      </w:r>
      <w:r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３　居宅介護支援事業者に対して、入居者に関する情報を提供する際にはあらかじめ文書によって利用者の同意を得る。</w:t>
      </w:r>
    </w:p>
    <w:p w14:paraId="33625737" w14:textId="77777777" w:rsidR="003227AB" w:rsidRPr="00304C81" w:rsidRDefault="003227AB" w:rsidP="003227AB">
      <w:pPr>
        <w:rPr>
          <w:rFonts w:ascii="ＭＳ Ｐ明朝" w:eastAsia="ＭＳ Ｐ明朝" w:hAnsi="ＭＳ Ｐ明朝"/>
          <w:sz w:val="21"/>
          <w:szCs w:val="21"/>
        </w:rPr>
      </w:pPr>
    </w:p>
    <w:p w14:paraId="5EB8A841"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（居宅介護支援事業者に対する利益供与の禁止）</w:t>
      </w:r>
    </w:p>
    <w:p w14:paraId="6D1BBD32" w14:textId="5E8667FC" w:rsidR="003227AB" w:rsidRPr="00304C81" w:rsidRDefault="003227AB" w:rsidP="005529AF">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第4</w:t>
      </w:r>
      <w:r w:rsidR="00510968" w:rsidRPr="00304C81">
        <w:rPr>
          <w:rFonts w:ascii="ＭＳ Ｐ明朝" w:eastAsia="ＭＳ Ｐ明朝" w:hAnsi="ＭＳ Ｐ明朝" w:hint="eastAsia"/>
          <w:sz w:val="21"/>
          <w:szCs w:val="21"/>
        </w:rPr>
        <w:t>4</w:t>
      </w:r>
      <w:r w:rsidRPr="00304C81">
        <w:rPr>
          <w:rFonts w:ascii="ＭＳ Ｐ明朝" w:eastAsia="ＭＳ Ｐ明朝" w:hAnsi="ＭＳ Ｐ明朝" w:hint="eastAsia"/>
          <w:sz w:val="21"/>
          <w:szCs w:val="21"/>
        </w:rPr>
        <w:t xml:space="preserve">条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居宅介護支援事業者又はその従業者に対して、要介護被保険者に施設を紹介することの対賞として金品その他の財産上の利益を供与してはならない。</w:t>
      </w:r>
    </w:p>
    <w:p w14:paraId="5C362378" w14:textId="5338F209" w:rsidR="003227AB" w:rsidRPr="00304C81" w:rsidRDefault="003227AB" w:rsidP="005529AF">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sz w:val="21"/>
          <w:szCs w:val="21"/>
        </w:rPr>
        <w:t xml:space="preserve">    </w:t>
      </w:r>
      <w:r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２　居宅介護支援事業者又はその従業者から、施設からの退所者を紹介することの対賞として、金品その他の財産上の利益を収受しない。</w:t>
      </w:r>
    </w:p>
    <w:p w14:paraId="23FB999F" w14:textId="77777777" w:rsidR="003227AB" w:rsidRPr="00304C81" w:rsidRDefault="003227AB" w:rsidP="003227AB">
      <w:pPr>
        <w:rPr>
          <w:rFonts w:ascii="ＭＳ Ｐ明朝" w:eastAsia="ＭＳ Ｐ明朝" w:hAnsi="ＭＳ Ｐ明朝"/>
          <w:sz w:val="21"/>
          <w:szCs w:val="21"/>
        </w:rPr>
      </w:pPr>
    </w:p>
    <w:p w14:paraId="0641393D"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（苦情解決）</w:t>
      </w:r>
    </w:p>
    <w:p w14:paraId="0BEE45D1" w14:textId="77777777" w:rsidR="00FD1B21" w:rsidRPr="00304C81" w:rsidRDefault="003227AB" w:rsidP="005529AF">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第4</w:t>
      </w:r>
      <w:r w:rsidR="00510968" w:rsidRPr="00304C81">
        <w:rPr>
          <w:rFonts w:ascii="ＭＳ Ｐ明朝" w:eastAsia="ＭＳ Ｐ明朝" w:hAnsi="ＭＳ Ｐ明朝" w:hint="eastAsia"/>
          <w:sz w:val="21"/>
          <w:szCs w:val="21"/>
        </w:rPr>
        <w:t>5</w:t>
      </w:r>
      <w:r w:rsidRPr="00304C81">
        <w:rPr>
          <w:rFonts w:ascii="ＭＳ Ｐ明朝" w:eastAsia="ＭＳ Ｐ明朝" w:hAnsi="ＭＳ Ｐ明朝" w:hint="eastAsia"/>
          <w:sz w:val="21"/>
          <w:szCs w:val="21"/>
        </w:rPr>
        <w:t>条</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施設が提供する福祉サービスに係る入居者からの苦情を解決するための体制を整</w:t>
      </w:r>
      <w:r w:rsidR="00CE4381" w:rsidRPr="00304C81">
        <w:rPr>
          <w:rFonts w:ascii="ＭＳ Ｐ明朝" w:eastAsia="ＭＳ Ｐ明朝" w:hAnsi="ＭＳ Ｐ明朝" w:hint="eastAsia"/>
          <w:sz w:val="21"/>
          <w:szCs w:val="21"/>
        </w:rPr>
        <w:t>備</w:t>
      </w:r>
      <w:r w:rsidRPr="00304C81">
        <w:rPr>
          <w:rFonts w:ascii="ＭＳ Ｐ明朝" w:eastAsia="ＭＳ Ｐ明朝" w:hAnsi="ＭＳ Ｐ明朝" w:hint="eastAsia"/>
          <w:sz w:val="21"/>
          <w:szCs w:val="21"/>
        </w:rPr>
        <w:t>することにより、入居者の権利を擁護すると共に入居者の満足度の向上を図り、当該</w:t>
      </w:r>
      <w:r w:rsidR="00302BF0"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サービスを適切に利用できるよう</w:t>
      </w:r>
    </w:p>
    <w:p w14:paraId="0F3D8FC9" w14:textId="25A212CE" w:rsidR="003227AB" w:rsidRPr="00304C81" w:rsidRDefault="003227AB" w:rsidP="00FD1B21">
      <w:pPr>
        <w:ind w:leftChars="400" w:left="857"/>
        <w:rPr>
          <w:rFonts w:ascii="ＭＳ Ｐ明朝" w:eastAsia="ＭＳ Ｐ明朝" w:hAnsi="ＭＳ Ｐ明朝"/>
          <w:sz w:val="21"/>
          <w:szCs w:val="21"/>
        </w:rPr>
      </w:pPr>
      <w:r w:rsidRPr="00304C81">
        <w:rPr>
          <w:rFonts w:ascii="ＭＳ Ｐ明朝" w:eastAsia="ＭＳ Ｐ明朝" w:hAnsi="ＭＳ Ｐ明朝" w:hint="eastAsia"/>
          <w:sz w:val="21"/>
          <w:szCs w:val="21"/>
        </w:rPr>
        <w:t>支援する。又、苦情を密室化せず社会性や客観性を</w:t>
      </w:r>
      <w:r w:rsidR="00302BF0"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確保し一定のルールに沿った方法で解決を進めることにより、円滑・円満な解決の促</w:t>
      </w:r>
      <w:r w:rsidR="00302BF0"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進、当該事業への信頼性の確保並びに事業の適正化を図る。</w:t>
      </w:r>
    </w:p>
    <w:p w14:paraId="47C1D574" w14:textId="0BA8F33F" w:rsidR="003227AB" w:rsidRPr="00304C81" w:rsidRDefault="003227AB" w:rsidP="005529AF">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２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提供するサービスに関して、保険者からの文書の提出・提示を求め、又は保険者からの質問・紹介に応じ、入居者からの苦情に関する調査に協力する。保険者からの指導又は助言を得た場合はそれに従い必要な改善を行なう。</w:t>
      </w:r>
    </w:p>
    <w:p w14:paraId="7226AF42" w14:textId="69FC126E" w:rsidR="003227AB" w:rsidRPr="00304C81" w:rsidRDefault="003227AB" w:rsidP="005529AF">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sz w:val="21"/>
          <w:szCs w:val="21"/>
        </w:rPr>
        <w:t xml:space="preserve"> </w:t>
      </w:r>
      <w:r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３</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サービスに関する入居者からの苦情に関すて、国民健康保険団体連合会の調査に協力すると共に国民健康保険団体連合会からの指導又は助言を得た場合は、これに従い必要な改善を行なう。</w:t>
      </w:r>
    </w:p>
    <w:p w14:paraId="511E7B4D" w14:textId="77777777" w:rsidR="003227AB" w:rsidRPr="00304C81" w:rsidRDefault="003227AB" w:rsidP="003227AB">
      <w:pPr>
        <w:rPr>
          <w:rFonts w:ascii="ＭＳ Ｐ明朝" w:eastAsia="ＭＳ Ｐ明朝" w:hAnsi="ＭＳ Ｐ明朝"/>
          <w:sz w:val="21"/>
          <w:szCs w:val="21"/>
        </w:rPr>
      </w:pPr>
    </w:p>
    <w:p w14:paraId="196D0A6C"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（地域との連携）</w:t>
      </w:r>
    </w:p>
    <w:p w14:paraId="073595B9" w14:textId="065C032C" w:rsidR="003227AB" w:rsidRPr="00304C81" w:rsidRDefault="003227AB" w:rsidP="00CE4381">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第4</w:t>
      </w:r>
      <w:r w:rsidR="00510968" w:rsidRPr="00304C81">
        <w:rPr>
          <w:rFonts w:ascii="ＭＳ Ｐ明朝" w:eastAsia="ＭＳ Ｐ明朝" w:hAnsi="ＭＳ Ｐ明朝" w:hint="eastAsia"/>
          <w:sz w:val="21"/>
          <w:szCs w:val="21"/>
        </w:rPr>
        <w:t>6</w:t>
      </w:r>
      <w:r w:rsidRPr="00304C81">
        <w:rPr>
          <w:rFonts w:ascii="ＭＳ Ｐ明朝" w:eastAsia="ＭＳ Ｐ明朝" w:hAnsi="ＭＳ Ｐ明朝" w:hint="eastAsia"/>
          <w:sz w:val="21"/>
          <w:szCs w:val="21"/>
        </w:rPr>
        <w:t xml:space="preserve">条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運営にあたって、地域住民又は住民の活動との連携、協力を行なう等地域との交流に努める。</w:t>
      </w:r>
    </w:p>
    <w:p w14:paraId="2DBD8E6F" w14:textId="77777777" w:rsidR="003227AB" w:rsidRPr="00304C81" w:rsidRDefault="003227AB" w:rsidP="003227AB">
      <w:pPr>
        <w:rPr>
          <w:rFonts w:ascii="ＭＳ Ｐ明朝" w:eastAsia="ＭＳ Ｐ明朝" w:hAnsi="ＭＳ Ｐ明朝"/>
          <w:sz w:val="21"/>
          <w:szCs w:val="21"/>
        </w:rPr>
      </w:pPr>
    </w:p>
    <w:p w14:paraId="5C0E02F4"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（緊急時等の対応）</w:t>
      </w:r>
    </w:p>
    <w:p w14:paraId="2094212F" w14:textId="12F2501B" w:rsidR="003227AB" w:rsidRPr="00304C81" w:rsidRDefault="003227AB" w:rsidP="005529AF">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第4</w:t>
      </w:r>
      <w:r w:rsidR="00510968" w:rsidRPr="00304C81">
        <w:rPr>
          <w:rFonts w:ascii="ＭＳ Ｐ明朝" w:eastAsia="ＭＳ Ｐ明朝" w:hAnsi="ＭＳ Ｐ明朝" w:hint="eastAsia"/>
          <w:sz w:val="21"/>
          <w:szCs w:val="21"/>
        </w:rPr>
        <w:t>7</w:t>
      </w:r>
      <w:r w:rsidRPr="00304C81">
        <w:rPr>
          <w:rFonts w:ascii="ＭＳ Ｐ明朝" w:eastAsia="ＭＳ Ｐ明朝" w:hAnsi="ＭＳ Ｐ明朝" w:hint="eastAsia"/>
          <w:sz w:val="21"/>
          <w:szCs w:val="21"/>
        </w:rPr>
        <w:t xml:space="preserve">条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施設は、施設サービスの提供を行なっているときに、入居者に病状の急変が生じた場合、その他必要な場合は速やかに施設の非常勤医師又はあらかじめ施設が定めた協力医療機関である</w:t>
      </w:r>
      <w:smartTag w:uri="schemas-MSNCTYST-com/MSNCTYST" w:element="MSNCTYST">
        <w:smartTagPr>
          <w:attr w:name="AddressList" w:val="43:熊本県牛深市;"/>
          <w:attr w:name="Address" w:val="牛深市"/>
        </w:smartTagPr>
        <w:r w:rsidRPr="00304C81">
          <w:rPr>
            <w:rFonts w:ascii="ＭＳ Ｐ明朝" w:eastAsia="ＭＳ Ｐ明朝" w:hAnsi="ＭＳ Ｐ明朝" w:hint="eastAsia"/>
            <w:sz w:val="21"/>
            <w:szCs w:val="21"/>
          </w:rPr>
          <w:t>牛深市</w:t>
        </w:r>
      </w:smartTag>
      <w:r w:rsidRPr="00304C81">
        <w:rPr>
          <w:rFonts w:ascii="ＭＳ Ｐ明朝" w:eastAsia="ＭＳ Ｐ明朝" w:hAnsi="ＭＳ Ｐ明朝" w:hint="eastAsia"/>
          <w:sz w:val="21"/>
          <w:szCs w:val="21"/>
        </w:rPr>
        <w:t>民病院への連絡を行なうと共に、必要な措置を講じる。</w:t>
      </w:r>
    </w:p>
    <w:p w14:paraId="6DC9DA0B" w14:textId="77777777" w:rsidR="003227AB" w:rsidRPr="00304C81" w:rsidRDefault="003227AB" w:rsidP="003227AB">
      <w:pPr>
        <w:rPr>
          <w:rFonts w:ascii="ＭＳ Ｐ明朝" w:eastAsia="ＭＳ Ｐ明朝" w:hAnsi="ＭＳ Ｐ明朝"/>
          <w:sz w:val="21"/>
          <w:szCs w:val="21"/>
        </w:rPr>
      </w:pPr>
    </w:p>
    <w:p w14:paraId="38BA8A6C" w14:textId="77777777" w:rsidR="00344DC9" w:rsidRPr="00304C81" w:rsidRDefault="00344DC9" w:rsidP="003227AB">
      <w:pPr>
        <w:rPr>
          <w:rFonts w:ascii="ＭＳ Ｐ明朝" w:eastAsia="ＭＳ Ｐ明朝" w:hAnsi="ＭＳ Ｐ明朝"/>
          <w:sz w:val="21"/>
          <w:szCs w:val="21"/>
        </w:rPr>
      </w:pPr>
    </w:p>
    <w:p w14:paraId="7AC35B29" w14:textId="77777777" w:rsidR="00344DC9" w:rsidRPr="00304C81" w:rsidRDefault="00344DC9" w:rsidP="003227AB">
      <w:pPr>
        <w:rPr>
          <w:rFonts w:ascii="ＭＳ Ｐ明朝" w:eastAsia="ＭＳ Ｐ明朝" w:hAnsi="ＭＳ Ｐ明朝"/>
          <w:sz w:val="21"/>
          <w:szCs w:val="21"/>
        </w:rPr>
      </w:pPr>
    </w:p>
    <w:p w14:paraId="48C44F78" w14:textId="77777777" w:rsidR="00344DC9" w:rsidRPr="00304C81" w:rsidRDefault="00344DC9" w:rsidP="003227AB">
      <w:pPr>
        <w:rPr>
          <w:rFonts w:ascii="ＭＳ Ｐ明朝" w:eastAsia="ＭＳ Ｐ明朝" w:hAnsi="ＭＳ Ｐ明朝"/>
          <w:sz w:val="21"/>
          <w:szCs w:val="21"/>
        </w:rPr>
      </w:pPr>
    </w:p>
    <w:p w14:paraId="0C1BA836" w14:textId="77777777" w:rsidR="00344DC9" w:rsidRPr="00304C81" w:rsidRDefault="00344DC9" w:rsidP="003227AB">
      <w:pPr>
        <w:rPr>
          <w:rFonts w:ascii="ＭＳ Ｐ明朝" w:eastAsia="ＭＳ Ｐ明朝" w:hAnsi="ＭＳ Ｐ明朝"/>
          <w:sz w:val="21"/>
          <w:szCs w:val="21"/>
        </w:rPr>
      </w:pPr>
    </w:p>
    <w:p w14:paraId="4FAC8CCA" w14:textId="77777777" w:rsidR="00344DC9" w:rsidRPr="00304C81" w:rsidRDefault="00344DC9" w:rsidP="003227AB">
      <w:pPr>
        <w:rPr>
          <w:rFonts w:ascii="ＭＳ Ｐ明朝" w:eastAsia="ＭＳ Ｐ明朝" w:hAnsi="ＭＳ Ｐ明朝"/>
          <w:sz w:val="21"/>
          <w:szCs w:val="21"/>
        </w:rPr>
      </w:pPr>
    </w:p>
    <w:p w14:paraId="0DA7DA0B" w14:textId="77777777" w:rsidR="00286E7E" w:rsidRPr="00304C81" w:rsidRDefault="00286E7E" w:rsidP="003227AB">
      <w:pPr>
        <w:rPr>
          <w:rFonts w:ascii="ＭＳ Ｐ明朝" w:eastAsia="ＭＳ Ｐ明朝" w:hAnsi="ＭＳ Ｐ明朝"/>
          <w:sz w:val="21"/>
          <w:szCs w:val="21"/>
        </w:rPr>
      </w:pPr>
    </w:p>
    <w:p w14:paraId="4990C474" w14:textId="77777777" w:rsidR="00344DC9" w:rsidRPr="00304C81" w:rsidRDefault="00344DC9" w:rsidP="003227AB">
      <w:pPr>
        <w:rPr>
          <w:rFonts w:ascii="ＭＳ Ｐ明朝" w:eastAsia="ＭＳ Ｐ明朝" w:hAnsi="ＭＳ Ｐ明朝"/>
          <w:sz w:val="21"/>
          <w:szCs w:val="21"/>
        </w:rPr>
      </w:pPr>
    </w:p>
    <w:p w14:paraId="73BECD42"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lastRenderedPageBreak/>
        <w:t>（事故発生時の対応）</w:t>
      </w:r>
    </w:p>
    <w:p w14:paraId="79D54127" w14:textId="5FA60DA1" w:rsidR="003227AB" w:rsidRPr="00304C81" w:rsidRDefault="003227AB" w:rsidP="005529AF">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第4</w:t>
      </w:r>
      <w:r w:rsidR="00510968" w:rsidRPr="00304C81">
        <w:rPr>
          <w:rFonts w:ascii="ＭＳ Ｐ明朝" w:eastAsia="ＭＳ Ｐ明朝" w:hAnsi="ＭＳ Ｐ明朝" w:hint="eastAsia"/>
          <w:sz w:val="21"/>
          <w:szCs w:val="21"/>
        </w:rPr>
        <w:t>8</w:t>
      </w:r>
      <w:r w:rsidRPr="00304C81">
        <w:rPr>
          <w:rFonts w:ascii="ＭＳ Ｐ明朝" w:eastAsia="ＭＳ Ｐ明朝" w:hAnsi="ＭＳ Ｐ明朝" w:hint="eastAsia"/>
          <w:sz w:val="21"/>
          <w:szCs w:val="21"/>
        </w:rPr>
        <w:t xml:space="preserve">条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サービスの提供により事故が発生した場合には、速やかに保険者、家族等に連絡を行なうと共に必要な措置を講じる。</w:t>
      </w:r>
    </w:p>
    <w:p w14:paraId="05316FD4" w14:textId="0FAC628F" w:rsidR="003227AB" w:rsidRPr="00304C81" w:rsidRDefault="003227AB" w:rsidP="00CE4381">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２</w:t>
      </w:r>
      <w:r w:rsidR="00603686"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サービス提供により賠償すべき事故が発生した場合には、損害賠償を速やかに行なう。ただし、施設の責に帰すべきからざる事由による場合はこの限りではない。</w:t>
      </w:r>
    </w:p>
    <w:p w14:paraId="549BD8D4" w14:textId="3644AB7B" w:rsidR="003227AB" w:rsidRPr="00304C81" w:rsidRDefault="003227AB" w:rsidP="00CE4381">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３</w:t>
      </w:r>
      <w:r w:rsidR="00603686"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サービス提供中により事故が生じた際にはその原因を解明し、再発生を防ぐための対策を講じること。（別紙（事故報告書を作成し、事故調査委員会にて再検討を行なう。））</w:t>
      </w:r>
    </w:p>
    <w:p w14:paraId="79DA1B6C" w14:textId="77777777" w:rsidR="003227AB" w:rsidRPr="00304C81" w:rsidRDefault="003227AB" w:rsidP="003227AB">
      <w:pPr>
        <w:rPr>
          <w:rFonts w:ascii="ＭＳ Ｐ明朝" w:eastAsia="ＭＳ Ｐ明朝" w:hAnsi="ＭＳ Ｐ明朝"/>
          <w:sz w:val="21"/>
          <w:szCs w:val="21"/>
        </w:rPr>
      </w:pPr>
    </w:p>
    <w:p w14:paraId="3F5AF958"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（会計の区分）</w:t>
      </w:r>
    </w:p>
    <w:p w14:paraId="201C693B" w14:textId="03735864"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第4</w:t>
      </w:r>
      <w:r w:rsidR="00510968" w:rsidRPr="00304C81">
        <w:rPr>
          <w:rFonts w:ascii="ＭＳ Ｐ明朝" w:eastAsia="ＭＳ Ｐ明朝" w:hAnsi="ＭＳ Ｐ明朝" w:hint="eastAsia"/>
          <w:sz w:val="21"/>
          <w:szCs w:val="21"/>
        </w:rPr>
        <w:t>9</w:t>
      </w:r>
      <w:r w:rsidRPr="00304C81">
        <w:rPr>
          <w:rFonts w:ascii="ＭＳ Ｐ明朝" w:eastAsia="ＭＳ Ｐ明朝" w:hAnsi="ＭＳ Ｐ明朝" w:hint="eastAsia"/>
          <w:sz w:val="21"/>
          <w:szCs w:val="21"/>
        </w:rPr>
        <w:t>条</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サービスの事業の会計を、その他の事業の会計と区分する。</w:t>
      </w:r>
    </w:p>
    <w:p w14:paraId="7CFDC21D" w14:textId="77777777" w:rsidR="003227AB" w:rsidRPr="00304C81" w:rsidRDefault="003227AB" w:rsidP="003227AB">
      <w:pPr>
        <w:rPr>
          <w:rFonts w:ascii="ＭＳ Ｐ明朝" w:eastAsia="ＭＳ Ｐ明朝" w:hAnsi="ＭＳ Ｐ明朝"/>
          <w:sz w:val="21"/>
          <w:szCs w:val="21"/>
        </w:rPr>
      </w:pPr>
    </w:p>
    <w:p w14:paraId="2E0CCFE4"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（記録の整備）</w:t>
      </w:r>
    </w:p>
    <w:p w14:paraId="3C903352" w14:textId="7B12AB79"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第</w:t>
      </w:r>
      <w:r w:rsidR="00510968" w:rsidRPr="00304C81">
        <w:rPr>
          <w:rFonts w:ascii="ＭＳ Ｐ明朝" w:eastAsia="ＭＳ Ｐ明朝" w:hAnsi="ＭＳ Ｐ明朝" w:hint="eastAsia"/>
          <w:sz w:val="21"/>
          <w:szCs w:val="21"/>
        </w:rPr>
        <w:t>50</w:t>
      </w:r>
      <w:r w:rsidRPr="00304C81">
        <w:rPr>
          <w:rFonts w:ascii="ＭＳ Ｐ明朝" w:eastAsia="ＭＳ Ｐ明朝" w:hAnsi="ＭＳ Ｐ明朝" w:hint="eastAsia"/>
          <w:sz w:val="21"/>
          <w:szCs w:val="21"/>
        </w:rPr>
        <w:t xml:space="preserve">条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職員、設備及び会計に関する諸記録を整備する。</w:t>
      </w:r>
    </w:p>
    <w:p w14:paraId="030DB44C" w14:textId="1189A856" w:rsidR="003227AB" w:rsidRPr="00304C81" w:rsidRDefault="003227AB" w:rsidP="00CE4381">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２</w:t>
      </w:r>
      <w:r w:rsidR="00603686"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入居者に対するサービス提供の諸記録を整備するものとする。</w:t>
      </w:r>
    </w:p>
    <w:p w14:paraId="3FCA837A" w14:textId="449C6A4D"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（1）</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施設サービス計画書</w:t>
      </w:r>
    </w:p>
    <w:p w14:paraId="5722BE2E" w14:textId="0A13976E"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（2）</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施設サービスの提供の状況及び利用者の施設での生活の経過にかかわる記録</w:t>
      </w:r>
    </w:p>
    <w:p w14:paraId="6AE6D9E7" w14:textId="55121F64"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hint="eastAsia"/>
          <w:sz w:val="21"/>
          <w:szCs w:val="21"/>
        </w:rPr>
        <w:t xml:space="preserve"> </w:t>
      </w:r>
      <w:r w:rsidR="00603686"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３</w:t>
      </w:r>
      <w:r w:rsidR="00603686"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前項に掲げる記録については、その完結の日から</w:t>
      </w:r>
      <w:r w:rsidR="00692B07" w:rsidRPr="00304C81">
        <w:rPr>
          <w:rFonts w:ascii="ＭＳ Ｐ明朝" w:eastAsia="ＭＳ Ｐ明朝" w:hAnsi="ＭＳ Ｐ明朝" w:hint="eastAsia"/>
          <w:sz w:val="21"/>
          <w:szCs w:val="21"/>
        </w:rPr>
        <w:t>5</w:t>
      </w:r>
      <w:r w:rsidRPr="00304C81">
        <w:rPr>
          <w:rFonts w:ascii="ＭＳ Ｐ明朝" w:eastAsia="ＭＳ Ｐ明朝" w:hAnsi="ＭＳ Ｐ明朝" w:hint="eastAsia"/>
          <w:sz w:val="21"/>
          <w:szCs w:val="21"/>
        </w:rPr>
        <w:t>年間保存する。</w:t>
      </w:r>
    </w:p>
    <w:p w14:paraId="3542620A" w14:textId="77777777" w:rsidR="003227AB" w:rsidRPr="00304C81" w:rsidRDefault="003227AB" w:rsidP="003227AB">
      <w:pPr>
        <w:rPr>
          <w:rFonts w:ascii="ＭＳ Ｐ明朝" w:eastAsia="ＭＳ Ｐ明朝" w:hAnsi="ＭＳ Ｐ明朝"/>
          <w:sz w:val="21"/>
          <w:szCs w:val="21"/>
        </w:rPr>
      </w:pPr>
    </w:p>
    <w:p w14:paraId="4EB7DB7F"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（入居者に関する市町村への通知）</w:t>
      </w:r>
    </w:p>
    <w:p w14:paraId="7E6C6402" w14:textId="334B1652" w:rsidR="003227AB" w:rsidRPr="00304C81" w:rsidRDefault="003227AB" w:rsidP="005529AF">
      <w:pPr>
        <w:ind w:left="919" w:hangingChars="450" w:hanging="919"/>
        <w:rPr>
          <w:rFonts w:ascii="ＭＳ Ｐ明朝" w:eastAsia="ＭＳ Ｐ明朝" w:hAnsi="ＭＳ Ｐ明朝"/>
          <w:sz w:val="21"/>
          <w:szCs w:val="21"/>
        </w:rPr>
      </w:pPr>
      <w:r w:rsidRPr="00304C81">
        <w:rPr>
          <w:rFonts w:ascii="ＭＳ Ｐ明朝" w:eastAsia="ＭＳ Ｐ明朝" w:hAnsi="ＭＳ Ｐ明朝" w:hint="eastAsia"/>
          <w:sz w:val="21"/>
          <w:szCs w:val="21"/>
        </w:rPr>
        <w:t>第</w:t>
      </w:r>
      <w:r w:rsidR="00510968" w:rsidRPr="00304C81">
        <w:rPr>
          <w:rFonts w:ascii="ＭＳ Ｐ明朝" w:eastAsia="ＭＳ Ｐ明朝" w:hAnsi="ＭＳ Ｐ明朝" w:hint="eastAsia"/>
          <w:sz w:val="21"/>
          <w:szCs w:val="21"/>
        </w:rPr>
        <w:t>51</w:t>
      </w:r>
      <w:r w:rsidRPr="00304C81">
        <w:rPr>
          <w:rFonts w:ascii="ＭＳ Ｐ明朝" w:eastAsia="ＭＳ Ｐ明朝" w:hAnsi="ＭＳ Ｐ明朝" w:hint="eastAsia"/>
          <w:sz w:val="21"/>
          <w:szCs w:val="21"/>
        </w:rPr>
        <w:t xml:space="preserve">条　</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入居者が次の各号のいずれかに該当する場合は遅滞なく、意見を付してその旨を市町村に通知するものとする。</w:t>
      </w:r>
    </w:p>
    <w:p w14:paraId="1F45AEDE" w14:textId="77777777" w:rsidR="003227AB" w:rsidRPr="00304C81" w:rsidRDefault="003227AB" w:rsidP="003227AB">
      <w:pPr>
        <w:rPr>
          <w:rFonts w:ascii="ＭＳ Ｐ明朝" w:eastAsia="ＭＳ Ｐ明朝" w:hAnsi="ＭＳ Ｐ明朝"/>
          <w:sz w:val="21"/>
          <w:szCs w:val="21"/>
        </w:rPr>
      </w:pPr>
    </w:p>
    <w:p w14:paraId="4F524427" w14:textId="77777777"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（法令との関係）</w:t>
      </w:r>
    </w:p>
    <w:p w14:paraId="220D6D47" w14:textId="62A41D35" w:rsidR="003227AB" w:rsidRPr="00304C81" w:rsidRDefault="003227AB" w:rsidP="00CE4381">
      <w:pPr>
        <w:ind w:left="817"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第</w:t>
      </w:r>
      <w:r w:rsidR="003D1656" w:rsidRPr="00304C81">
        <w:rPr>
          <w:rFonts w:ascii="ＭＳ Ｐ明朝" w:eastAsia="ＭＳ Ｐ明朝" w:hAnsi="ＭＳ Ｐ明朝" w:hint="eastAsia"/>
          <w:sz w:val="21"/>
          <w:szCs w:val="21"/>
        </w:rPr>
        <w:t>5</w:t>
      </w:r>
      <w:r w:rsidR="00510968" w:rsidRPr="00304C81">
        <w:rPr>
          <w:rFonts w:ascii="ＭＳ Ｐ明朝" w:eastAsia="ＭＳ Ｐ明朝" w:hAnsi="ＭＳ Ｐ明朝" w:hint="eastAsia"/>
          <w:sz w:val="21"/>
          <w:szCs w:val="21"/>
        </w:rPr>
        <w:t>2</w:t>
      </w:r>
      <w:r w:rsidRPr="00304C81">
        <w:rPr>
          <w:rFonts w:ascii="ＭＳ Ｐ明朝" w:eastAsia="ＭＳ Ｐ明朝" w:hAnsi="ＭＳ Ｐ明朝" w:hint="eastAsia"/>
          <w:sz w:val="21"/>
          <w:szCs w:val="21"/>
        </w:rPr>
        <w:t>条</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 xml:space="preserve">　この規程に定めのないものについては、厚生労働省令並びに介護保険法の法令に定めるところによる。</w:t>
      </w:r>
    </w:p>
    <w:p w14:paraId="7825FFDA" w14:textId="4D0156CA" w:rsidR="003227AB" w:rsidRPr="00304C81" w:rsidRDefault="003227AB" w:rsidP="005529AF">
      <w:pPr>
        <w:ind w:leftChars="200" w:left="1245" w:hangingChars="400" w:hanging="817"/>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（1）</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正当な理由なしに施設サービス利用に関する指示に従わないことにより、要介護状態の程度を悪化させたと認めるとき。</w:t>
      </w:r>
    </w:p>
    <w:p w14:paraId="64D53DD6" w14:textId="61C4A53F" w:rsidR="003227AB" w:rsidRPr="00304C81" w:rsidRDefault="003227AB" w:rsidP="003227AB">
      <w:pPr>
        <w:rPr>
          <w:rFonts w:ascii="ＭＳ Ｐ明朝" w:eastAsia="ＭＳ Ｐ明朝" w:hAnsi="ＭＳ Ｐ明朝"/>
          <w:sz w:val="21"/>
          <w:szCs w:val="21"/>
        </w:rPr>
      </w:pPr>
      <w:r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hint="eastAsia"/>
          <w:sz w:val="21"/>
          <w:szCs w:val="21"/>
        </w:rPr>
        <w:t xml:space="preserve"> </w:t>
      </w:r>
      <w:r w:rsidR="005529AF" w:rsidRPr="00304C81">
        <w:rPr>
          <w:rFonts w:ascii="ＭＳ Ｐ明朝" w:eastAsia="ＭＳ Ｐ明朝" w:hAnsi="ＭＳ Ｐ明朝"/>
          <w:sz w:val="21"/>
          <w:szCs w:val="21"/>
        </w:rPr>
        <w:t xml:space="preserve">   </w:t>
      </w:r>
      <w:r w:rsidRPr="00304C81">
        <w:rPr>
          <w:rFonts w:ascii="ＭＳ Ｐ明朝" w:eastAsia="ＭＳ Ｐ明朝" w:hAnsi="ＭＳ Ｐ明朝" w:hint="eastAsia"/>
          <w:sz w:val="21"/>
          <w:szCs w:val="21"/>
        </w:rPr>
        <w:t xml:space="preserve">　 （2）</w:t>
      </w:r>
      <w:r w:rsidR="005529AF" w:rsidRPr="00304C81">
        <w:rPr>
          <w:rFonts w:ascii="ＭＳ Ｐ明朝" w:eastAsia="ＭＳ Ｐ明朝" w:hAnsi="ＭＳ Ｐ明朝" w:hint="eastAsia"/>
          <w:sz w:val="21"/>
          <w:szCs w:val="21"/>
        </w:rPr>
        <w:t xml:space="preserve"> </w:t>
      </w:r>
      <w:r w:rsidRPr="00304C81">
        <w:rPr>
          <w:rFonts w:ascii="ＭＳ Ｐ明朝" w:eastAsia="ＭＳ Ｐ明朝" w:hAnsi="ＭＳ Ｐ明朝" w:hint="eastAsia"/>
          <w:sz w:val="21"/>
          <w:szCs w:val="21"/>
        </w:rPr>
        <w:t>偽りその他不正の行為によって保険給付を受け、又は受けようとしたとき。</w:t>
      </w:r>
    </w:p>
    <w:p w14:paraId="63B22D75" w14:textId="77777777" w:rsidR="003227AB" w:rsidRPr="00304C81" w:rsidRDefault="003227AB" w:rsidP="00533A30">
      <w:pPr>
        <w:rPr>
          <w:rFonts w:ascii="ＭＳ Ｐ明朝" w:eastAsia="ＭＳ Ｐ明朝" w:hAnsi="ＭＳ Ｐ明朝"/>
          <w:sz w:val="21"/>
          <w:szCs w:val="21"/>
        </w:rPr>
      </w:pPr>
    </w:p>
    <w:p w14:paraId="4586BEDD" w14:textId="77777777" w:rsidR="003227AB" w:rsidRPr="00304C81" w:rsidRDefault="003227AB" w:rsidP="00533A30">
      <w:pPr>
        <w:rPr>
          <w:rFonts w:ascii="ＭＳ Ｐ明朝" w:eastAsia="ＭＳ Ｐ明朝" w:hAnsi="ＭＳ Ｐ明朝"/>
          <w:sz w:val="21"/>
          <w:szCs w:val="21"/>
        </w:rPr>
      </w:pPr>
    </w:p>
    <w:p w14:paraId="5D550A90" w14:textId="77777777" w:rsidR="003227AB" w:rsidRPr="00304C81" w:rsidRDefault="003227AB" w:rsidP="00533A30">
      <w:pPr>
        <w:rPr>
          <w:rFonts w:ascii="ＭＳ Ｐ明朝" w:eastAsia="ＭＳ Ｐ明朝" w:hAnsi="ＭＳ Ｐ明朝"/>
          <w:sz w:val="21"/>
          <w:szCs w:val="21"/>
        </w:rPr>
      </w:pPr>
    </w:p>
    <w:p w14:paraId="22830DD5" w14:textId="77777777" w:rsidR="001162AD" w:rsidRPr="00304C81" w:rsidRDefault="001162AD" w:rsidP="00BF29EC">
      <w:pPr>
        <w:rPr>
          <w:rFonts w:ascii="ＭＳ Ｐ明朝" w:eastAsia="ＭＳ Ｐ明朝" w:hAnsi="ＭＳ Ｐ明朝"/>
          <w:sz w:val="21"/>
          <w:szCs w:val="21"/>
        </w:rPr>
      </w:pPr>
    </w:p>
    <w:p w14:paraId="18B65DDA" w14:textId="77777777" w:rsidR="001162AD" w:rsidRPr="00304C81" w:rsidRDefault="001162AD" w:rsidP="00533A30">
      <w:pPr>
        <w:rPr>
          <w:rFonts w:ascii="ＭＳ Ｐ明朝" w:eastAsia="ＭＳ Ｐ明朝" w:hAnsi="ＭＳ Ｐ明朝"/>
          <w:sz w:val="21"/>
          <w:szCs w:val="21"/>
        </w:rPr>
      </w:pPr>
    </w:p>
    <w:p w14:paraId="273B33E3" w14:textId="77777777" w:rsidR="00CE527B" w:rsidRPr="00304C81" w:rsidRDefault="00CE527B" w:rsidP="00533A30">
      <w:pPr>
        <w:rPr>
          <w:rFonts w:ascii="ＭＳ Ｐ明朝" w:eastAsia="ＭＳ Ｐ明朝" w:hAnsi="ＭＳ Ｐ明朝"/>
          <w:sz w:val="21"/>
          <w:szCs w:val="21"/>
        </w:rPr>
      </w:pPr>
    </w:p>
    <w:p w14:paraId="598706CD" w14:textId="77777777" w:rsidR="00286E7E" w:rsidRPr="00304C81" w:rsidRDefault="00286E7E" w:rsidP="00533A30">
      <w:pPr>
        <w:rPr>
          <w:rFonts w:ascii="ＭＳ Ｐ明朝" w:eastAsia="ＭＳ Ｐ明朝" w:hAnsi="ＭＳ Ｐ明朝"/>
          <w:sz w:val="21"/>
          <w:szCs w:val="21"/>
        </w:rPr>
      </w:pPr>
    </w:p>
    <w:p w14:paraId="6A5A5D12" w14:textId="77777777" w:rsidR="00286E7E" w:rsidRPr="00304C81" w:rsidRDefault="00286E7E" w:rsidP="00533A30">
      <w:pPr>
        <w:rPr>
          <w:rFonts w:ascii="ＭＳ Ｐ明朝" w:eastAsia="ＭＳ Ｐ明朝" w:hAnsi="ＭＳ Ｐ明朝"/>
          <w:sz w:val="21"/>
          <w:szCs w:val="21"/>
        </w:rPr>
      </w:pPr>
    </w:p>
    <w:p w14:paraId="5D63CB06" w14:textId="77777777" w:rsidR="00286E7E" w:rsidRPr="00304C81" w:rsidRDefault="00286E7E" w:rsidP="00533A30">
      <w:pPr>
        <w:rPr>
          <w:rFonts w:ascii="ＭＳ Ｐ明朝" w:eastAsia="ＭＳ Ｐ明朝" w:hAnsi="ＭＳ Ｐ明朝"/>
          <w:sz w:val="21"/>
          <w:szCs w:val="21"/>
        </w:rPr>
      </w:pPr>
    </w:p>
    <w:p w14:paraId="70F91B23" w14:textId="77777777" w:rsidR="00286E7E" w:rsidRPr="00304C81" w:rsidRDefault="00286E7E" w:rsidP="00533A30">
      <w:pPr>
        <w:rPr>
          <w:rFonts w:ascii="ＭＳ Ｐ明朝" w:eastAsia="ＭＳ Ｐ明朝" w:hAnsi="ＭＳ Ｐ明朝"/>
          <w:sz w:val="21"/>
          <w:szCs w:val="21"/>
        </w:rPr>
      </w:pPr>
    </w:p>
    <w:p w14:paraId="67280683" w14:textId="77777777" w:rsidR="00286E7E" w:rsidRPr="00304C81" w:rsidRDefault="00286E7E" w:rsidP="00533A30">
      <w:pPr>
        <w:rPr>
          <w:rFonts w:ascii="ＭＳ Ｐ明朝" w:eastAsia="ＭＳ Ｐ明朝" w:hAnsi="ＭＳ Ｐ明朝"/>
          <w:sz w:val="21"/>
          <w:szCs w:val="21"/>
        </w:rPr>
      </w:pPr>
    </w:p>
    <w:p w14:paraId="51C0DC30" w14:textId="77777777" w:rsidR="00286E7E" w:rsidRPr="00304C81" w:rsidRDefault="00286E7E" w:rsidP="00533A30">
      <w:pPr>
        <w:rPr>
          <w:rFonts w:ascii="ＭＳ Ｐ明朝" w:eastAsia="ＭＳ Ｐ明朝" w:hAnsi="ＭＳ Ｐ明朝"/>
          <w:sz w:val="21"/>
          <w:szCs w:val="21"/>
        </w:rPr>
      </w:pPr>
    </w:p>
    <w:p w14:paraId="207E601E" w14:textId="77777777" w:rsidR="00286E7E" w:rsidRPr="00304C81" w:rsidRDefault="00286E7E" w:rsidP="00533A30">
      <w:pPr>
        <w:rPr>
          <w:rFonts w:ascii="ＭＳ Ｐ明朝" w:eastAsia="ＭＳ Ｐ明朝" w:hAnsi="ＭＳ Ｐ明朝"/>
          <w:sz w:val="21"/>
          <w:szCs w:val="21"/>
        </w:rPr>
      </w:pPr>
    </w:p>
    <w:p w14:paraId="6DCE7F52" w14:textId="77777777" w:rsidR="00286E7E" w:rsidRPr="00304C81" w:rsidRDefault="00286E7E" w:rsidP="00533A30">
      <w:pPr>
        <w:rPr>
          <w:rFonts w:ascii="ＭＳ Ｐ明朝" w:eastAsia="ＭＳ Ｐ明朝" w:hAnsi="ＭＳ Ｐ明朝"/>
          <w:sz w:val="21"/>
          <w:szCs w:val="21"/>
        </w:rPr>
      </w:pPr>
    </w:p>
    <w:p w14:paraId="1E00B656" w14:textId="77777777" w:rsidR="00286E7E" w:rsidRPr="00304C81" w:rsidRDefault="00286E7E" w:rsidP="00533A30">
      <w:pPr>
        <w:rPr>
          <w:rFonts w:ascii="ＭＳ Ｐ明朝" w:eastAsia="ＭＳ Ｐ明朝" w:hAnsi="ＭＳ Ｐ明朝"/>
          <w:sz w:val="21"/>
          <w:szCs w:val="21"/>
        </w:rPr>
      </w:pPr>
    </w:p>
    <w:p w14:paraId="20BE5055" w14:textId="77777777" w:rsidR="00286E7E" w:rsidRPr="00304C81" w:rsidRDefault="00286E7E" w:rsidP="00533A30">
      <w:pPr>
        <w:rPr>
          <w:rFonts w:ascii="ＭＳ Ｐ明朝" w:eastAsia="ＭＳ Ｐ明朝" w:hAnsi="ＭＳ Ｐ明朝"/>
          <w:sz w:val="21"/>
          <w:szCs w:val="21"/>
        </w:rPr>
      </w:pPr>
    </w:p>
    <w:p w14:paraId="25A2191D" w14:textId="77777777" w:rsidR="00286E7E" w:rsidRPr="00304C81" w:rsidRDefault="00286E7E" w:rsidP="00533A30">
      <w:pPr>
        <w:rPr>
          <w:rFonts w:ascii="ＭＳ Ｐ明朝" w:eastAsia="ＭＳ Ｐ明朝" w:hAnsi="ＭＳ Ｐ明朝"/>
          <w:sz w:val="21"/>
          <w:szCs w:val="21"/>
        </w:rPr>
      </w:pPr>
    </w:p>
    <w:p w14:paraId="25424E14" w14:textId="77777777" w:rsidR="001162AD" w:rsidRPr="00304C81" w:rsidRDefault="002320CD" w:rsidP="00533A30">
      <w:pPr>
        <w:rPr>
          <w:rFonts w:ascii="ＭＳ Ｐ明朝" w:eastAsia="ＭＳ Ｐ明朝" w:hAnsi="ＭＳ Ｐ明朝"/>
          <w:sz w:val="21"/>
          <w:szCs w:val="21"/>
        </w:rPr>
      </w:pPr>
      <w:r w:rsidRPr="00304C81">
        <w:rPr>
          <w:rFonts w:ascii="ＭＳ Ｐ明朝" w:eastAsia="ＭＳ Ｐ明朝" w:hAnsi="ＭＳ Ｐ明朝" w:hint="eastAsia"/>
          <w:sz w:val="21"/>
          <w:szCs w:val="21"/>
        </w:rPr>
        <w:lastRenderedPageBreak/>
        <w:t xml:space="preserve">　　　　　附　則</w:t>
      </w:r>
    </w:p>
    <w:p w14:paraId="7BBA1B18" w14:textId="77777777" w:rsidR="002B1EB3" w:rsidRPr="00304C81" w:rsidRDefault="002320CD" w:rsidP="00533A30">
      <w:pPr>
        <w:rPr>
          <w:rFonts w:ascii="ＭＳ Ｐ明朝" w:eastAsia="ＭＳ Ｐ明朝" w:hAnsi="ＭＳ Ｐ明朝"/>
          <w:sz w:val="21"/>
          <w:szCs w:val="21"/>
        </w:rPr>
      </w:pPr>
      <w:r w:rsidRPr="00304C81">
        <w:rPr>
          <w:rFonts w:ascii="ＭＳ Ｐ明朝" w:eastAsia="ＭＳ Ｐ明朝" w:hAnsi="ＭＳ Ｐ明朝" w:hint="eastAsia"/>
          <w:sz w:val="21"/>
          <w:szCs w:val="21"/>
        </w:rPr>
        <w:t>この規程は、平成</w:t>
      </w:r>
      <w:r w:rsidR="0093663D" w:rsidRPr="00304C81">
        <w:rPr>
          <w:rFonts w:ascii="ＭＳ Ｐ明朝" w:eastAsia="ＭＳ Ｐ明朝" w:hAnsi="ＭＳ Ｐ明朝" w:hint="eastAsia"/>
          <w:sz w:val="21"/>
          <w:szCs w:val="21"/>
        </w:rPr>
        <w:t>26</w:t>
      </w:r>
      <w:r w:rsidRPr="00304C81">
        <w:rPr>
          <w:rFonts w:ascii="ＭＳ Ｐ明朝" w:eastAsia="ＭＳ Ｐ明朝" w:hAnsi="ＭＳ Ｐ明朝" w:hint="eastAsia"/>
          <w:sz w:val="21"/>
          <w:szCs w:val="21"/>
        </w:rPr>
        <w:t>年</w:t>
      </w:r>
      <w:r w:rsidR="0093663D" w:rsidRPr="00304C81">
        <w:rPr>
          <w:rFonts w:ascii="ＭＳ Ｐ明朝" w:eastAsia="ＭＳ Ｐ明朝" w:hAnsi="ＭＳ Ｐ明朝" w:hint="eastAsia"/>
          <w:sz w:val="21"/>
          <w:szCs w:val="21"/>
        </w:rPr>
        <w:t>4</w:t>
      </w:r>
      <w:r w:rsidRPr="00304C81">
        <w:rPr>
          <w:rFonts w:ascii="ＭＳ Ｐ明朝" w:eastAsia="ＭＳ Ｐ明朝" w:hAnsi="ＭＳ Ｐ明朝" w:hint="eastAsia"/>
          <w:sz w:val="21"/>
          <w:szCs w:val="21"/>
        </w:rPr>
        <w:t>月1日から施行する。</w:t>
      </w:r>
    </w:p>
    <w:p w14:paraId="2DAE7303" w14:textId="77777777" w:rsidR="00680FBA" w:rsidRPr="00304C81" w:rsidRDefault="00692B07" w:rsidP="00FA6D0E">
      <w:pPr>
        <w:ind w:left="711" w:hangingChars="348" w:hanging="711"/>
        <w:rPr>
          <w:rFonts w:ascii="ＭＳ Ｐ明朝" w:eastAsia="ＭＳ Ｐ明朝" w:hAnsi="ＭＳ Ｐ明朝"/>
          <w:sz w:val="21"/>
          <w:szCs w:val="21"/>
        </w:rPr>
      </w:pPr>
      <w:r w:rsidRPr="00304C81">
        <w:rPr>
          <w:rFonts w:ascii="ＭＳ Ｐ明朝" w:eastAsia="ＭＳ Ｐ明朝" w:hAnsi="ＭＳ Ｐ明朝" w:hint="eastAsia"/>
          <w:sz w:val="21"/>
          <w:szCs w:val="21"/>
        </w:rPr>
        <w:t>この規程は、平成2</w:t>
      </w:r>
      <w:r w:rsidR="00055530" w:rsidRPr="00304C81">
        <w:rPr>
          <w:rFonts w:ascii="ＭＳ Ｐ明朝" w:eastAsia="ＭＳ Ｐ明朝" w:hAnsi="ＭＳ Ｐ明朝" w:hint="eastAsia"/>
          <w:sz w:val="21"/>
          <w:szCs w:val="21"/>
        </w:rPr>
        <w:t>7</w:t>
      </w:r>
      <w:r w:rsidRPr="00304C81">
        <w:rPr>
          <w:rFonts w:ascii="ＭＳ Ｐ明朝" w:eastAsia="ＭＳ Ｐ明朝" w:hAnsi="ＭＳ Ｐ明朝" w:hint="eastAsia"/>
          <w:sz w:val="21"/>
          <w:szCs w:val="21"/>
        </w:rPr>
        <w:t>年</w:t>
      </w:r>
      <w:r w:rsidR="00055530" w:rsidRPr="00304C81">
        <w:rPr>
          <w:rFonts w:ascii="ＭＳ Ｐ明朝" w:eastAsia="ＭＳ Ｐ明朝" w:hAnsi="ＭＳ Ｐ明朝" w:hint="eastAsia"/>
          <w:sz w:val="21"/>
          <w:szCs w:val="21"/>
        </w:rPr>
        <w:t>4</w:t>
      </w:r>
      <w:r w:rsidRPr="00304C81">
        <w:rPr>
          <w:rFonts w:ascii="ＭＳ Ｐ明朝" w:eastAsia="ＭＳ Ｐ明朝" w:hAnsi="ＭＳ Ｐ明朝" w:hint="eastAsia"/>
          <w:sz w:val="21"/>
          <w:szCs w:val="21"/>
        </w:rPr>
        <w:t>月1日</w:t>
      </w:r>
      <w:r w:rsidR="00055530" w:rsidRPr="00304C81">
        <w:rPr>
          <w:rFonts w:ascii="ＭＳ Ｐ明朝" w:eastAsia="ＭＳ Ｐ明朝" w:hAnsi="ＭＳ Ｐ明朝" w:hint="eastAsia"/>
          <w:sz w:val="21"/>
          <w:szCs w:val="21"/>
        </w:rPr>
        <w:t>より一部（第46条第3項）改定し</w:t>
      </w:r>
      <w:r w:rsidRPr="00304C81">
        <w:rPr>
          <w:rFonts w:ascii="ＭＳ Ｐ明朝" w:eastAsia="ＭＳ Ｐ明朝" w:hAnsi="ＭＳ Ｐ明朝" w:hint="eastAsia"/>
          <w:sz w:val="21"/>
          <w:szCs w:val="21"/>
        </w:rPr>
        <w:t>施行する。</w:t>
      </w:r>
    </w:p>
    <w:p w14:paraId="187F0758" w14:textId="77777777" w:rsidR="003D1656" w:rsidRPr="00304C81" w:rsidRDefault="003D1656" w:rsidP="003D1656">
      <w:pPr>
        <w:rPr>
          <w:rFonts w:ascii="ＭＳ Ｐ明朝" w:eastAsia="ＭＳ Ｐ明朝" w:hAnsi="ＭＳ Ｐ明朝"/>
          <w:sz w:val="21"/>
          <w:szCs w:val="21"/>
        </w:rPr>
      </w:pPr>
      <w:r w:rsidRPr="00304C81">
        <w:rPr>
          <w:rFonts w:ascii="ＭＳ Ｐ明朝" w:eastAsia="ＭＳ Ｐ明朝" w:hAnsi="ＭＳ Ｐ明朝" w:hint="eastAsia"/>
          <w:sz w:val="21"/>
          <w:szCs w:val="21"/>
        </w:rPr>
        <w:t>この規程は、平成30年8月1日に一部（第23条第1項）改定し実施する。</w:t>
      </w:r>
    </w:p>
    <w:p w14:paraId="5C4978DC" w14:textId="1D42AA1A" w:rsidR="003D1656" w:rsidRPr="00304C81" w:rsidRDefault="003D1656" w:rsidP="003D1656">
      <w:pPr>
        <w:ind w:left="711" w:hangingChars="348" w:hanging="711"/>
        <w:rPr>
          <w:rFonts w:ascii="ＭＳ Ｐ明朝" w:eastAsia="ＭＳ Ｐ明朝" w:hAnsi="ＭＳ Ｐ明朝"/>
          <w:sz w:val="21"/>
          <w:szCs w:val="21"/>
        </w:rPr>
      </w:pPr>
      <w:bookmarkStart w:id="0" w:name="_Hlk68619803"/>
      <w:r w:rsidRPr="00304C81">
        <w:rPr>
          <w:rFonts w:ascii="ＭＳ Ｐ明朝" w:eastAsia="ＭＳ Ｐ明朝" w:hAnsi="ＭＳ Ｐ明朝" w:hint="eastAsia"/>
          <w:sz w:val="21"/>
          <w:szCs w:val="21"/>
        </w:rPr>
        <w:t>この規程は、令和2年4月1日に一部（第31条、第32条）追加し実施する。</w:t>
      </w:r>
      <w:bookmarkEnd w:id="0"/>
    </w:p>
    <w:p w14:paraId="2184766C" w14:textId="57F9280F" w:rsidR="00AF6E15" w:rsidRPr="00304C81" w:rsidRDefault="00AF6E15" w:rsidP="003D1656">
      <w:pPr>
        <w:ind w:left="711" w:hangingChars="348" w:hanging="711"/>
        <w:rPr>
          <w:rFonts w:ascii="ＭＳ Ｐ明朝" w:eastAsia="ＭＳ Ｐ明朝" w:hAnsi="ＭＳ Ｐ明朝"/>
          <w:sz w:val="21"/>
          <w:szCs w:val="21"/>
        </w:rPr>
      </w:pPr>
      <w:r w:rsidRPr="00304C81">
        <w:rPr>
          <w:rFonts w:ascii="ＭＳ Ｐ明朝" w:eastAsia="ＭＳ Ｐ明朝" w:hAnsi="ＭＳ Ｐ明朝" w:hint="eastAsia"/>
          <w:sz w:val="21"/>
          <w:szCs w:val="21"/>
        </w:rPr>
        <w:t>この規程は、令和3年4月1日に一部（第23条第2項第1号、第5号）改定及び追加し実施する。</w:t>
      </w:r>
    </w:p>
    <w:p w14:paraId="0E8016DF" w14:textId="267A0E8B" w:rsidR="005529AF" w:rsidRPr="00304C81" w:rsidRDefault="005529AF" w:rsidP="005529AF">
      <w:pPr>
        <w:ind w:left="98" w:hangingChars="48" w:hanging="98"/>
        <w:rPr>
          <w:rFonts w:ascii="ＭＳ Ｐ明朝" w:eastAsia="ＭＳ Ｐ明朝" w:hAnsi="ＭＳ Ｐ明朝"/>
          <w:sz w:val="21"/>
          <w:szCs w:val="21"/>
        </w:rPr>
      </w:pPr>
      <w:r w:rsidRPr="00304C81">
        <w:rPr>
          <w:rFonts w:ascii="ＭＳ Ｐ明朝" w:eastAsia="ＭＳ Ｐ明朝" w:hAnsi="ＭＳ Ｐ明朝" w:hint="eastAsia"/>
          <w:sz w:val="21"/>
          <w:szCs w:val="21"/>
        </w:rPr>
        <w:t>この規程は、令和5年4月1日に一部（第6条、第26条、第32条、第3</w:t>
      </w:r>
      <w:r w:rsidR="00E237F3" w:rsidRPr="00304C81">
        <w:rPr>
          <w:rFonts w:ascii="ＭＳ Ｐ明朝" w:eastAsia="ＭＳ Ｐ明朝" w:hAnsi="ＭＳ Ｐ明朝" w:hint="eastAsia"/>
          <w:sz w:val="21"/>
          <w:szCs w:val="21"/>
        </w:rPr>
        <w:t>4</w:t>
      </w:r>
      <w:r w:rsidRPr="00304C81">
        <w:rPr>
          <w:rFonts w:ascii="ＭＳ Ｐ明朝" w:eastAsia="ＭＳ Ｐ明朝" w:hAnsi="ＭＳ Ｐ明朝" w:hint="eastAsia"/>
          <w:sz w:val="21"/>
          <w:szCs w:val="21"/>
        </w:rPr>
        <w:t>条、第3</w:t>
      </w:r>
      <w:r w:rsidR="00E237F3" w:rsidRPr="00304C81">
        <w:rPr>
          <w:rFonts w:ascii="ＭＳ Ｐ明朝" w:eastAsia="ＭＳ Ｐ明朝" w:hAnsi="ＭＳ Ｐ明朝" w:hint="eastAsia"/>
          <w:sz w:val="21"/>
          <w:szCs w:val="21"/>
        </w:rPr>
        <w:t>7</w:t>
      </w:r>
      <w:r w:rsidRPr="00304C81">
        <w:rPr>
          <w:rFonts w:ascii="ＭＳ Ｐ明朝" w:eastAsia="ＭＳ Ｐ明朝" w:hAnsi="ＭＳ Ｐ明朝" w:hint="eastAsia"/>
          <w:sz w:val="21"/>
          <w:szCs w:val="21"/>
        </w:rPr>
        <w:t>条、第3</w:t>
      </w:r>
      <w:r w:rsidR="00E237F3" w:rsidRPr="00304C81">
        <w:rPr>
          <w:rFonts w:ascii="ＭＳ Ｐ明朝" w:eastAsia="ＭＳ Ｐ明朝" w:hAnsi="ＭＳ Ｐ明朝" w:hint="eastAsia"/>
          <w:sz w:val="21"/>
          <w:szCs w:val="21"/>
        </w:rPr>
        <w:t>8</w:t>
      </w:r>
      <w:r w:rsidRPr="00304C81">
        <w:rPr>
          <w:rFonts w:ascii="ＭＳ Ｐ明朝" w:eastAsia="ＭＳ Ｐ明朝" w:hAnsi="ＭＳ Ｐ明朝" w:hint="eastAsia"/>
          <w:sz w:val="21"/>
          <w:szCs w:val="21"/>
        </w:rPr>
        <w:t>条、第</w:t>
      </w:r>
      <w:r w:rsidR="00E237F3" w:rsidRPr="00304C81">
        <w:rPr>
          <w:rFonts w:ascii="ＭＳ Ｐ明朝" w:eastAsia="ＭＳ Ｐ明朝" w:hAnsi="ＭＳ Ｐ明朝" w:hint="eastAsia"/>
          <w:sz w:val="21"/>
          <w:szCs w:val="21"/>
        </w:rPr>
        <w:t>39</w:t>
      </w:r>
      <w:r w:rsidRPr="00304C81">
        <w:rPr>
          <w:rFonts w:ascii="ＭＳ Ｐ明朝" w:eastAsia="ＭＳ Ｐ明朝" w:hAnsi="ＭＳ Ｐ明朝" w:hint="eastAsia"/>
          <w:sz w:val="21"/>
          <w:szCs w:val="21"/>
        </w:rPr>
        <w:t>条）改定及び追加し実施する。</w:t>
      </w:r>
    </w:p>
    <w:p w14:paraId="1A3BAB2C" w14:textId="0427091C" w:rsidR="00465E1D" w:rsidRPr="00304C81" w:rsidRDefault="00465E1D" w:rsidP="005529AF">
      <w:pPr>
        <w:ind w:left="98" w:hangingChars="48" w:hanging="98"/>
        <w:rPr>
          <w:rFonts w:ascii="ＭＳ Ｐ明朝" w:eastAsia="ＭＳ Ｐ明朝" w:hAnsi="ＭＳ Ｐ明朝"/>
          <w:sz w:val="21"/>
          <w:szCs w:val="21"/>
        </w:rPr>
      </w:pPr>
      <w:r w:rsidRPr="00304C81">
        <w:rPr>
          <w:rFonts w:ascii="ＭＳ Ｐ明朝" w:eastAsia="ＭＳ Ｐ明朝" w:hAnsi="ＭＳ Ｐ明朝" w:hint="eastAsia"/>
          <w:sz w:val="21"/>
          <w:szCs w:val="21"/>
        </w:rPr>
        <w:t>この規定は、令和6年4月1日に一部（</w:t>
      </w:r>
      <w:r w:rsidR="00F31D1B" w:rsidRPr="00304C81">
        <w:rPr>
          <w:rFonts w:ascii="ＭＳ Ｐ明朝" w:eastAsia="ＭＳ Ｐ明朝" w:hAnsi="ＭＳ Ｐ明朝" w:hint="eastAsia"/>
          <w:sz w:val="21"/>
          <w:szCs w:val="21"/>
        </w:rPr>
        <w:t>第6条、16条、17条、29条）改定及び追加し実施する。</w:t>
      </w:r>
    </w:p>
    <w:p w14:paraId="0C82BC57" w14:textId="77777777" w:rsidR="005529AF" w:rsidRPr="00304C81" w:rsidRDefault="005529AF" w:rsidP="003D1656">
      <w:pPr>
        <w:ind w:left="711" w:hangingChars="348" w:hanging="711"/>
        <w:rPr>
          <w:rFonts w:ascii="ＭＳ Ｐ明朝" w:eastAsia="ＭＳ Ｐ明朝" w:hAnsi="ＭＳ Ｐ明朝"/>
          <w:sz w:val="21"/>
          <w:szCs w:val="21"/>
        </w:rPr>
      </w:pPr>
    </w:p>
    <w:sectPr w:rsidR="005529AF" w:rsidRPr="00304C81" w:rsidSect="00682C26">
      <w:footerReference w:type="even" r:id="rId8"/>
      <w:footerReference w:type="default" r:id="rId9"/>
      <w:pgSz w:w="11906" w:h="16838" w:code="9"/>
      <w:pgMar w:top="1418" w:right="1134" w:bottom="1134" w:left="1134" w:header="851" w:footer="851" w:gutter="0"/>
      <w:pgNumType w:fmt="numberInDash"/>
      <w:cols w:space="425"/>
      <w:docGrid w:type="linesAndChars" w:linePitch="31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4940" w14:textId="77777777" w:rsidR="00682C26" w:rsidRDefault="00682C26">
      <w:r>
        <w:separator/>
      </w:r>
    </w:p>
  </w:endnote>
  <w:endnote w:type="continuationSeparator" w:id="0">
    <w:p w14:paraId="10448F77" w14:textId="77777777" w:rsidR="00682C26" w:rsidRDefault="0068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3EB4" w14:textId="77777777" w:rsidR="00BF29EC" w:rsidRDefault="007C4A35" w:rsidP="00A92639">
    <w:pPr>
      <w:pStyle w:val="a4"/>
      <w:framePr w:wrap="around" w:vAnchor="text" w:hAnchor="margin" w:xAlign="center" w:y="1"/>
      <w:rPr>
        <w:rStyle w:val="a5"/>
      </w:rPr>
    </w:pPr>
    <w:r>
      <w:rPr>
        <w:rStyle w:val="a5"/>
      </w:rPr>
      <w:fldChar w:fldCharType="begin"/>
    </w:r>
    <w:r w:rsidR="00BF29EC">
      <w:rPr>
        <w:rStyle w:val="a5"/>
      </w:rPr>
      <w:instrText xml:space="preserve">PAGE  </w:instrText>
    </w:r>
    <w:r>
      <w:rPr>
        <w:rStyle w:val="a5"/>
      </w:rPr>
      <w:fldChar w:fldCharType="end"/>
    </w:r>
  </w:p>
  <w:p w14:paraId="17CB5DBA" w14:textId="77777777" w:rsidR="00BF29EC" w:rsidRDefault="00BF29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FCA3" w14:textId="77777777" w:rsidR="00BF29EC" w:rsidRDefault="007C4A35" w:rsidP="00A92639">
    <w:pPr>
      <w:pStyle w:val="a4"/>
      <w:framePr w:wrap="around" w:vAnchor="text" w:hAnchor="margin" w:xAlign="center" w:y="1"/>
      <w:rPr>
        <w:rStyle w:val="a5"/>
      </w:rPr>
    </w:pPr>
    <w:r>
      <w:rPr>
        <w:rStyle w:val="a5"/>
      </w:rPr>
      <w:fldChar w:fldCharType="begin"/>
    </w:r>
    <w:r w:rsidR="00BF29EC">
      <w:rPr>
        <w:rStyle w:val="a5"/>
      </w:rPr>
      <w:instrText xml:space="preserve">PAGE  </w:instrText>
    </w:r>
    <w:r>
      <w:rPr>
        <w:rStyle w:val="a5"/>
      </w:rPr>
      <w:fldChar w:fldCharType="separate"/>
    </w:r>
    <w:r w:rsidR="00603686">
      <w:rPr>
        <w:rStyle w:val="a5"/>
        <w:noProof/>
      </w:rPr>
      <w:t>- 9 -</w:t>
    </w:r>
    <w:r>
      <w:rPr>
        <w:rStyle w:val="a5"/>
      </w:rPr>
      <w:fldChar w:fldCharType="end"/>
    </w:r>
  </w:p>
  <w:p w14:paraId="405FDDFE" w14:textId="77777777" w:rsidR="00BF29EC" w:rsidRDefault="00BF29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4D53" w14:textId="77777777" w:rsidR="00682C26" w:rsidRDefault="00682C26">
      <w:r>
        <w:separator/>
      </w:r>
    </w:p>
  </w:footnote>
  <w:footnote w:type="continuationSeparator" w:id="0">
    <w:p w14:paraId="681D3F8C" w14:textId="77777777" w:rsidR="00682C26" w:rsidRDefault="0068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2E5"/>
    <w:multiLevelType w:val="hybridMultilevel"/>
    <w:tmpl w:val="6B9465FA"/>
    <w:lvl w:ilvl="0" w:tplc="301ACF4E">
      <w:start w:val="1"/>
      <w:numFmt w:val="decimalFullWidth"/>
      <w:lvlText w:val="第%1章"/>
      <w:lvlJc w:val="left"/>
      <w:pPr>
        <w:tabs>
          <w:tab w:val="num" w:pos="1845"/>
        </w:tabs>
        <w:ind w:left="1845" w:hanging="72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1" w15:restartNumberingAfterBreak="0">
    <w:nsid w:val="059C5F21"/>
    <w:multiLevelType w:val="hybridMultilevel"/>
    <w:tmpl w:val="50147688"/>
    <w:lvl w:ilvl="0" w:tplc="EAB84932">
      <w:start w:val="1"/>
      <w:numFmt w:val="decimalFullWidth"/>
      <w:lvlText w:val="第%1章"/>
      <w:lvlJc w:val="left"/>
      <w:pPr>
        <w:tabs>
          <w:tab w:val="num" w:pos="2025"/>
        </w:tabs>
        <w:ind w:left="2025" w:hanging="90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2" w15:restartNumberingAfterBreak="0">
    <w:nsid w:val="0CEB534C"/>
    <w:multiLevelType w:val="hybridMultilevel"/>
    <w:tmpl w:val="42844556"/>
    <w:lvl w:ilvl="0" w:tplc="A7282150">
      <w:start w:val="21"/>
      <w:numFmt w:val="decimalFullWidth"/>
      <w:lvlText w:val="第%1条"/>
      <w:lvlJc w:val="left"/>
      <w:pPr>
        <w:tabs>
          <w:tab w:val="num" w:pos="1737"/>
        </w:tabs>
        <w:ind w:left="1737" w:hanging="825"/>
      </w:pPr>
      <w:rPr>
        <w:rFonts w:hint="default"/>
      </w:rPr>
    </w:lvl>
    <w:lvl w:ilvl="1" w:tplc="04090017" w:tentative="1">
      <w:start w:val="1"/>
      <w:numFmt w:val="aiueoFullWidth"/>
      <w:lvlText w:val="(%2)"/>
      <w:lvlJc w:val="left"/>
      <w:pPr>
        <w:tabs>
          <w:tab w:val="num" w:pos="1752"/>
        </w:tabs>
        <w:ind w:left="1752" w:hanging="420"/>
      </w:pPr>
    </w:lvl>
    <w:lvl w:ilvl="2" w:tplc="04090011" w:tentative="1">
      <w:start w:val="1"/>
      <w:numFmt w:val="decimalEnclosedCircle"/>
      <w:lvlText w:val="%3"/>
      <w:lvlJc w:val="left"/>
      <w:pPr>
        <w:tabs>
          <w:tab w:val="num" w:pos="2172"/>
        </w:tabs>
        <w:ind w:left="2172" w:hanging="420"/>
      </w:pPr>
    </w:lvl>
    <w:lvl w:ilvl="3" w:tplc="0409000F" w:tentative="1">
      <w:start w:val="1"/>
      <w:numFmt w:val="decimal"/>
      <w:lvlText w:val="%4."/>
      <w:lvlJc w:val="left"/>
      <w:pPr>
        <w:tabs>
          <w:tab w:val="num" w:pos="2592"/>
        </w:tabs>
        <w:ind w:left="2592" w:hanging="420"/>
      </w:pPr>
    </w:lvl>
    <w:lvl w:ilvl="4" w:tplc="04090017" w:tentative="1">
      <w:start w:val="1"/>
      <w:numFmt w:val="aiueoFullWidth"/>
      <w:lvlText w:val="(%5)"/>
      <w:lvlJc w:val="left"/>
      <w:pPr>
        <w:tabs>
          <w:tab w:val="num" w:pos="3012"/>
        </w:tabs>
        <w:ind w:left="3012" w:hanging="420"/>
      </w:pPr>
    </w:lvl>
    <w:lvl w:ilvl="5" w:tplc="04090011" w:tentative="1">
      <w:start w:val="1"/>
      <w:numFmt w:val="decimalEnclosedCircle"/>
      <w:lvlText w:val="%6"/>
      <w:lvlJc w:val="left"/>
      <w:pPr>
        <w:tabs>
          <w:tab w:val="num" w:pos="3432"/>
        </w:tabs>
        <w:ind w:left="3432" w:hanging="420"/>
      </w:pPr>
    </w:lvl>
    <w:lvl w:ilvl="6" w:tplc="0409000F" w:tentative="1">
      <w:start w:val="1"/>
      <w:numFmt w:val="decimal"/>
      <w:lvlText w:val="%7."/>
      <w:lvlJc w:val="left"/>
      <w:pPr>
        <w:tabs>
          <w:tab w:val="num" w:pos="3852"/>
        </w:tabs>
        <w:ind w:left="3852" w:hanging="420"/>
      </w:pPr>
    </w:lvl>
    <w:lvl w:ilvl="7" w:tplc="04090017" w:tentative="1">
      <w:start w:val="1"/>
      <w:numFmt w:val="aiueoFullWidth"/>
      <w:lvlText w:val="(%8)"/>
      <w:lvlJc w:val="left"/>
      <w:pPr>
        <w:tabs>
          <w:tab w:val="num" w:pos="4272"/>
        </w:tabs>
        <w:ind w:left="4272" w:hanging="420"/>
      </w:pPr>
    </w:lvl>
    <w:lvl w:ilvl="8" w:tplc="04090011" w:tentative="1">
      <w:start w:val="1"/>
      <w:numFmt w:val="decimalEnclosedCircle"/>
      <w:lvlText w:val="%9"/>
      <w:lvlJc w:val="left"/>
      <w:pPr>
        <w:tabs>
          <w:tab w:val="num" w:pos="4692"/>
        </w:tabs>
        <w:ind w:left="4692" w:hanging="420"/>
      </w:pPr>
    </w:lvl>
  </w:abstractNum>
  <w:abstractNum w:abstractNumId="3" w15:restartNumberingAfterBreak="0">
    <w:nsid w:val="1BC4539A"/>
    <w:multiLevelType w:val="hybridMultilevel"/>
    <w:tmpl w:val="4B1E56F4"/>
    <w:lvl w:ilvl="0" w:tplc="0F2C71B2">
      <w:start w:val="1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16316F"/>
    <w:multiLevelType w:val="hybridMultilevel"/>
    <w:tmpl w:val="FD80A1BE"/>
    <w:lvl w:ilvl="0" w:tplc="CD0E428A">
      <w:start w:val="1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483D89"/>
    <w:multiLevelType w:val="hybridMultilevel"/>
    <w:tmpl w:val="0E10DE72"/>
    <w:lvl w:ilvl="0" w:tplc="45D6B5E2">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6" w15:restartNumberingAfterBreak="0">
    <w:nsid w:val="27B17341"/>
    <w:multiLevelType w:val="hybridMultilevel"/>
    <w:tmpl w:val="4FC24970"/>
    <w:lvl w:ilvl="0" w:tplc="3AA417FA">
      <w:start w:val="2"/>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7" w15:restartNumberingAfterBreak="0">
    <w:nsid w:val="28DF2FC5"/>
    <w:multiLevelType w:val="hybridMultilevel"/>
    <w:tmpl w:val="9F02AD22"/>
    <w:lvl w:ilvl="0" w:tplc="B03201E8">
      <w:start w:val="1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F6390"/>
    <w:multiLevelType w:val="hybridMultilevel"/>
    <w:tmpl w:val="3EFC9608"/>
    <w:lvl w:ilvl="0" w:tplc="DB5876C0">
      <w:start w:val="1"/>
      <w:numFmt w:val="decimalEnclosedCircle"/>
      <w:lvlText w:val="%1"/>
      <w:lvlJc w:val="left"/>
      <w:pPr>
        <w:ind w:left="1504"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9" w15:restartNumberingAfterBreak="0">
    <w:nsid w:val="2D5973AF"/>
    <w:multiLevelType w:val="hybridMultilevel"/>
    <w:tmpl w:val="276CAFEC"/>
    <w:lvl w:ilvl="0" w:tplc="17601CB8">
      <w:start w:val="21"/>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A83F32"/>
    <w:multiLevelType w:val="hybridMultilevel"/>
    <w:tmpl w:val="BB262D98"/>
    <w:lvl w:ilvl="0" w:tplc="6B9A8780">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1" w15:restartNumberingAfterBreak="0">
    <w:nsid w:val="34D91D30"/>
    <w:multiLevelType w:val="hybridMultilevel"/>
    <w:tmpl w:val="A154AB96"/>
    <w:lvl w:ilvl="0" w:tplc="C3D2D9AE">
      <w:start w:val="2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651361"/>
    <w:multiLevelType w:val="hybridMultilevel"/>
    <w:tmpl w:val="9274DE6E"/>
    <w:lvl w:ilvl="0" w:tplc="016A8CB6">
      <w:start w:val="13"/>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0143D2"/>
    <w:multiLevelType w:val="hybridMultilevel"/>
    <w:tmpl w:val="0F4296E2"/>
    <w:lvl w:ilvl="0" w:tplc="B9D844F6">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4" w15:restartNumberingAfterBreak="0">
    <w:nsid w:val="45550EA6"/>
    <w:multiLevelType w:val="hybridMultilevel"/>
    <w:tmpl w:val="5D90F038"/>
    <w:lvl w:ilvl="0" w:tplc="795884C0">
      <w:start w:val="1"/>
      <w:numFmt w:val="decimalFullWidth"/>
      <w:lvlText w:val="第%1章"/>
      <w:lvlJc w:val="left"/>
      <w:pPr>
        <w:tabs>
          <w:tab w:val="num" w:pos="1890"/>
        </w:tabs>
        <w:ind w:left="1890" w:hanging="765"/>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15" w15:restartNumberingAfterBreak="0">
    <w:nsid w:val="47BA5FC7"/>
    <w:multiLevelType w:val="hybridMultilevel"/>
    <w:tmpl w:val="B67A186A"/>
    <w:lvl w:ilvl="0" w:tplc="70BEA606">
      <w:start w:val="17"/>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6" w15:restartNumberingAfterBreak="0">
    <w:nsid w:val="52A26592"/>
    <w:multiLevelType w:val="hybridMultilevel"/>
    <w:tmpl w:val="BC663080"/>
    <w:lvl w:ilvl="0" w:tplc="C73A7096">
      <w:start w:val="2"/>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7" w15:restartNumberingAfterBreak="0">
    <w:nsid w:val="58061E3C"/>
    <w:multiLevelType w:val="hybridMultilevel"/>
    <w:tmpl w:val="8D2EA30A"/>
    <w:lvl w:ilvl="0" w:tplc="02109188">
      <w:start w:val="18"/>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C0559C"/>
    <w:multiLevelType w:val="hybridMultilevel"/>
    <w:tmpl w:val="E69A69B6"/>
    <w:lvl w:ilvl="0" w:tplc="3E98B78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F71EE6"/>
    <w:multiLevelType w:val="hybridMultilevel"/>
    <w:tmpl w:val="594C2084"/>
    <w:lvl w:ilvl="0" w:tplc="EF02E81E">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AB753F"/>
    <w:multiLevelType w:val="hybridMultilevel"/>
    <w:tmpl w:val="F20E8CA0"/>
    <w:lvl w:ilvl="0" w:tplc="557E1EDA">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1" w15:restartNumberingAfterBreak="0">
    <w:nsid w:val="76E33735"/>
    <w:multiLevelType w:val="hybridMultilevel"/>
    <w:tmpl w:val="F9B64F9A"/>
    <w:lvl w:ilvl="0" w:tplc="0FE04F92">
      <w:start w:val="1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CBD3001"/>
    <w:multiLevelType w:val="hybridMultilevel"/>
    <w:tmpl w:val="77047948"/>
    <w:lvl w:ilvl="0" w:tplc="204EA6EE">
      <w:start w:val="1"/>
      <w:numFmt w:val="decimalEnclosedCircle"/>
      <w:lvlText w:val="%1"/>
      <w:lvlJc w:val="left"/>
      <w:pPr>
        <w:ind w:left="1967" w:hanging="360"/>
      </w:pPr>
      <w:rPr>
        <w:rFonts w:hint="default"/>
      </w:rPr>
    </w:lvl>
    <w:lvl w:ilvl="1" w:tplc="04090017" w:tentative="1">
      <w:start w:val="1"/>
      <w:numFmt w:val="aiueoFullWidth"/>
      <w:lvlText w:val="(%2)"/>
      <w:lvlJc w:val="left"/>
      <w:pPr>
        <w:ind w:left="2447" w:hanging="420"/>
      </w:pPr>
    </w:lvl>
    <w:lvl w:ilvl="2" w:tplc="04090011" w:tentative="1">
      <w:start w:val="1"/>
      <w:numFmt w:val="decimalEnclosedCircle"/>
      <w:lvlText w:val="%3"/>
      <w:lvlJc w:val="left"/>
      <w:pPr>
        <w:ind w:left="2867" w:hanging="420"/>
      </w:pPr>
    </w:lvl>
    <w:lvl w:ilvl="3" w:tplc="0409000F" w:tentative="1">
      <w:start w:val="1"/>
      <w:numFmt w:val="decimal"/>
      <w:lvlText w:val="%4."/>
      <w:lvlJc w:val="left"/>
      <w:pPr>
        <w:ind w:left="3287" w:hanging="420"/>
      </w:pPr>
    </w:lvl>
    <w:lvl w:ilvl="4" w:tplc="04090017" w:tentative="1">
      <w:start w:val="1"/>
      <w:numFmt w:val="aiueoFullWidth"/>
      <w:lvlText w:val="(%5)"/>
      <w:lvlJc w:val="left"/>
      <w:pPr>
        <w:ind w:left="3707" w:hanging="420"/>
      </w:pPr>
    </w:lvl>
    <w:lvl w:ilvl="5" w:tplc="04090011" w:tentative="1">
      <w:start w:val="1"/>
      <w:numFmt w:val="decimalEnclosedCircle"/>
      <w:lvlText w:val="%6"/>
      <w:lvlJc w:val="left"/>
      <w:pPr>
        <w:ind w:left="4127" w:hanging="420"/>
      </w:pPr>
    </w:lvl>
    <w:lvl w:ilvl="6" w:tplc="0409000F" w:tentative="1">
      <w:start w:val="1"/>
      <w:numFmt w:val="decimal"/>
      <w:lvlText w:val="%7."/>
      <w:lvlJc w:val="left"/>
      <w:pPr>
        <w:ind w:left="4547" w:hanging="420"/>
      </w:pPr>
    </w:lvl>
    <w:lvl w:ilvl="7" w:tplc="04090017" w:tentative="1">
      <w:start w:val="1"/>
      <w:numFmt w:val="aiueoFullWidth"/>
      <w:lvlText w:val="(%8)"/>
      <w:lvlJc w:val="left"/>
      <w:pPr>
        <w:ind w:left="4967" w:hanging="420"/>
      </w:pPr>
    </w:lvl>
    <w:lvl w:ilvl="8" w:tplc="04090011" w:tentative="1">
      <w:start w:val="1"/>
      <w:numFmt w:val="decimalEnclosedCircle"/>
      <w:lvlText w:val="%9"/>
      <w:lvlJc w:val="left"/>
      <w:pPr>
        <w:ind w:left="5387" w:hanging="420"/>
      </w:pPr>
    </w:lvl>
  </w:abstractNum>
  <w:abstractNum w:abstractNumId="23" w15:restartNumberingAfterBreak="0">
    <w:nsid w:val="7EC17D2B"/>
    <w:multiLevelType w:val="hybridMultilevel"/>
    <w:tmpl w:val="5D90F038"/>
    <w:lvl w:ilvl="0" w:tplc="795884C0">
      <w:start w:val="1"/>
      <w:numFmt w:val="decimalFullWidth"/>
      <w:lvlText w:val="第%1章"/>
      <w:lvlJc w:val="left"/>
      <w:pPr>
        <w:tabs>
          <w:tab w:val="num" w:pos="1890"/>
        </w:tabs>
        <w:ind w:left="1890" w:hanging="765"/>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num w:numId="1" w16cid:durableId="384911927">
    <w:abstractNumId w:val="18"/>
  </w:num>
  <w:num w:numId="2" w16cid:durableId="982999667">
    <w:abstractNumId w:val="20"/>
  </w:num>
  <w:num w:numId="3" w16cid:durableId="839002244">
    <w:abstractNumId w:val="4"/>
  </w:num>
  <w:num w:numId="4" w16cid:durableId="723991159">
    <w:abstractNumId w:val="15"/>
  </w:num>
  <w:num w:numId="5" w16cid:durableId="1034622428">
    <w:abstractNumId w:val="6"/>
  </w:num>
  <w:num w:numId="6" w16cid:durableId="1195197754">
    <w:abstractNumId w:val="1"/>
  </w:num>
  <w:num w:numId="7" w16cid:durableId="1652908145">
    <w:abstractNumId w:val="19"/>
  </w:num>
  <w:num w:numId="8" w16cid:durableId="1804276533">
    <w:abstractNumId w:val="9"/>
  </w:num>
  <w:num w:numId="9" w16cid:durableId="666176789">
    <w:abstractNumId w:val="11"/>
  </w:num>
  <w:num w:numId="10" w16cid:durableId="311257390">
    <w:abstractNumId w:val="2"/>
  </w:num>
  <w:num w:numId="11" w16cid:durableId="1156725136">
    <w:abstractNumId w:val="21"/>
  </w:num>
  <w:num w:numId="12" w16cid:durableId="1118643546">
    <w:abstractNumId w:val="0"/>
  </w:num>
  <w:num w:numId="13" w16cid:durableId="939919148">
    <w:abstractNumId w:val="14"/>
  </w:num>
  <w:num w:numId="14" w16cid:durableId="1557621990">
    <w:abstractNumId w:val="12"/>
  </w:num>
  <w:num w:numId="15" w16cid:durableId="1171792040">
    <w:abstractNumId w:val="7"/>
  </w:num>
  <w:num w:numId="16" w16cid:durableId="1453668401">
    <w:abstractNumId w:val="17"/>
  </w:num>
  <w:num w:numId="17" w16cid:durableId="1480222493">
    <w:abstractNumId w:val="3"/>
  </w:num>
  <w:num w:numId="18" w16cid:durableId="800075050">
    <w:abstractNumId w:val="16"/>
  </w:num>
  <w:num w:numId="19" w16cid:durableId="482628081">
    <w:abstractNumId w:val="10"/>
  </w:num>
  <w:num w:numId="20" w16cid:durableId="947003518">
    <w:abstractNumId w:val="13"/>
  </w:num>
  <w:num w:numId="21" w16cid:durableId="822234711">
    <w:abstractNumId w:val="22"/>
  </w:num>
  <w:num w:numId="22" w16cid:durableId="759369923">
    <w:abstractNumId w:val="8"/>
  </w:num>
  <w:num w:numId="23" w16cid:durableId="2088529211">
    <w:abstractNumId w:val="5"/>
  </w:num>
  <w:num w:numId="24" w16cid:durableId="541612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3A30"/>
    <w:rsid w:val="000159DF"/>
    <w:rsid w:val="00016D22"/>
    <w:rsid w:val="00022AD3"/>
    <w:rsid w:val="00026E5B"/>
    <w:rsid w:val="0004045B"/>
    <w:rsid w:val="00046089"/>
    <w:rsid w:val="00055530"/>
    <w:rsid w:val="000760E7"/>
    <w:rsid w:val="00086A7B"/>
    <w:rsid w:val="00086FC2"/>
    <w:rsid w:val="0008782D"/>
    <w:rsid w:val="000922B0"/>
    <w:rsid w:val="0009315F"/>
    <w:rsid w:val="000948C7"/>
    <w:rsid w:val="000A6BAD"/>
    <w:rsid w:val="000C2BBF"/>
    <w:rsid w:val="000D1934"/>
    <w:rsid w:val="0010115B"/>
    <w:rsid w:val="001013ED"/>
    <w:rsid w:val="00102FA8"/>
    <w:rsid w:val="001124B1"/>
    <w:rsid w:val="00112CA6"/>
    <w:rsid w:val="001162AD"/>
    <w:rsid w:val="00116856"/>
    <w:rsid w:val="0013323C"/>
    <w:rsid w:val="001358C6"/>
    <w:rsid w:val="00135CB7"/>
    <w:rsid w:val="00141BFB"/>
    <w:rsid w:val="00142E14"/>
    <w:rsid w:val="001437CE"/>
    <w:rsid w:val="00150818"/>
    <w:rsid w:val="00181C4D"/>
    <w:rsid w:val="00181D41"/>
    <w:rsid w:val="001839B4"/>
    <w:rsid w:val="0019576F"/>
    <w:rsid w:val="001A2A48"/>
    <w:rsid w:val="001B62A4"/>
    <w:rsid w:val="001C392B"/>
    <w:rsid w:val="001E70BF"/>
    <w:rsid w:val="001E7F7E"/>
    <w:rsid w:val="001F6439"/>
    <w:rsid w:val="002019CE"/>
    <w:rsid w:val="00212745"/>
    <w:rsid w:val="002146CA"/>
    <w:rsid w:val="00222A96"/>
    <w:rsid w:val="00224A84"/>
    <w:rsid w:val="002304F6"/>
    <w:rsid w:val="00230A02"/>
    <w:rsid w:val="002320CD"/>
    <w:rsid w:val="00245BA3"/>
    <w:rsid w:val="002620EA"/>
    <w:rsid w:val="00284E55"/>
    <w:rsid w:val="00286E7E"/>
    <w:rsid w:val="00297F4A"/>
    <w:rsid w:val="002B1EB3"/>
    <w:rsid w:val="002B27CA"/>
    <w:rsid w:val="002B4404"/>
    <w:rsid w:val="002B5355"/>
    <w:rsid w:val="002B65B7"/>
    <w:rsid w:val="002C7020"/>
    <w:rsid w:val="002D4010"/>
    <w:rsid w:val="002D4416"/>
    <w:rsid w:val="002D54FB"/>
    <w:rsid w:val="002F115A"/>
    <w:rsid w:val="00302BF0"/>
    <w:rsid w:val="00304C81"/>
    <w:rsid w:val="003227AB"/>
    <w:rsid w:val="00344DC9"/>
    <w:rsid w:val="00350179"/>
    <w:rsid w:val="003508CA"/>
    <w:rsid w:val="00364295"/>
    <w:rsid w:val="0036492C"/>
    <w:rsid w:val="00366D43"/>
    <w:rsid w:val="003717D0"/>
    <w:rsid w:val="00371E85"/>
    <w:rsid w:val="003A74D0"/>
    <w:rsid w:val="003A78EC"/>
    <w:rsid w:val="003B0A8B"/>
    <w:rsid w:val="003C3AC2"/>
    <w:rsid w:val="003D1656"/>
    <w:rsid w:val="003E27A5"/>
    <w:rsid w:val="003F550E"/>
    <w:rsid w:val="003F6018"/>
    <w:rsid w:val="00402084"/>
    <w:rsid w:val="00416E88"/>
    <w:rsid w:val="004260A1"/>
    <w:rsid w:val="004279DC"/>
    <w:rsid w:val="00446FED"/>
    <w:rsid w:val="004534D6"/>
    <w:rsid w:val="00461A3B"/>
    <w:rsid w:val="00465E1D"/>
    <w:rsid w:val="00475152"/>
    <w:rsid w:val="004830ED"/>
    <w:rsid w:val="00497A21"/>
    <w:rsid w:val="004B1108"/>
    <w:rsid w:val="004B7CE6"/>
    <w:rsid w:val="004C6CFA"/>
    <w:rsid w:val="004D5D9E"/>
    <w:rsid w:val="004E0FFD"/>
    <w:rsid w:val="00501FAE"/>
    <w:rsid w:val="00510968"/>
    <w:rsid w:val="00515FA3"/>
    <w:rsid w:val="00522CD5"/>
    <w:rsid w:val="00533A30"/>
    <w:rsid w:val="00542FF4"/>
    <w:rsid w:val="00550B3D"/>
    <w:rsid w:val="005529AF"/>
    <w:rsid w:val="00554C77"/>
    <w:rsid w:val="00565481"/>
    <w:rsid w:val="0056631D"/>
    <w:rsid w:val="00582B3E"/>
    <w:rsid w:val="0058707C"/>
    <w:rsid w:val="00596BED"/>
    <w:rsid w:val="005A6F95"/>
    <w:rsid w:val="005D1CF2"/>
    <w:rsid w:val="005D35FE"/>
    <w:rsid w:val="005E3F82"/>
    <w:rsid w:val="005E6287"/>
    <w:rsid w:val="005E7128"/>
    <w:rsid w:val="005F7891"/>
    <w:rsid w:val="00601F12"/>
    <w:rsid w:val="00603686"/>
    <w:rsid w:val="00605F72"/>
    <w:rsid w:val="006128CF"/>
    <w:rsid w:val="00616501"/>
    <w:rsid w:val="0063003C"/>
    <w:rsid w:val="00635F48"/>
    <w:rsid w:val="00641EDB"/>
    <w:rsid w:val="0064662B"/>
    <w:rsid w:val="00654C33"/>
    <w:rsid w:val="006569B7"/>
    <w:rsid w:val="0066196B"/>
    <w:rsid w:val="0066525D"/>
    <w:rsid w:val="00680FBA"/>
    <w:rsid w:val="00682C26"/>
    <w:rsid w:val="00682EE0"/>
    <w:rsid w:val="0069025F"/>
    <w:rsid w:val="00692B07"/>
    <w:rsid w:val="00694C57"/>
    <w:rsid w:val="006B050F"/>
    <w:rsid w:val="006B2813"/>
    <w:rsid w:val="006C0327"/>
    <w:rsid w:val="006C1A6C"/>
    <w:rsid w:val="006C1D8D"/>
    <w:rsid w:val="006C5244"/>
    <w:rsid w:val="006D1378"/>
    <w:rsid w:val="006D3AC0"/>
    <w:rsid w:val="006D6BBA"/>
    <w:rsid w:val="0070070B"/>
    <w:rsid w:val="00703ED9"/>
    <w:rsid w:val="00704A3B"/>
    <w:rsid w:val="00704B87"/>
    <w:rsid w:val="0070552A"/>
    <w:rsid w:val="00706692"/>
    <w:rsid w:val="00717957"/>
    <w:rsid w:val="00723D5B"/>
    <w:rsid w:val="0072494B"/>
    <w:rsid w:val="00731DD7"/>
    <w:rsid w:val="00747A10"/>
    <w:rsid w:val="00751233"/>
    <w:rsid w:val="00761293"/>
    <w:rsid w:val="00762713"/>
    <w:rsid w:val="00762834"/>
    <w:rsid w:val="00765819"/>
    <w:rsid w:val="00785582"/>
    <w:rsid w:val="0079364A"/>
    <w:rsid w:val="007A42D4"/>
    <w:rsid w:val="007A608E"/>
    <w:rsid w:val="007C0343"/>
    <w:rsid w:val="007C4A35"/>
    <w:rsid w:val="007C69B8"/>
    <w:rsid w:val="007D0A7E"/>
    <w:rsid w:val="007D6261"/>
    <w:rsid w:val="007E1254"/>
    <w:rsid w:val="007E1FA6"/>
    <w:rsid w:val="007E5407"/>
    <w:rsid w:val="007E5444"/>
    <w:rsid w:val="008013A7"/>
    <w:rsid w:val="0080140B"/>
    <w:rsid w:val="0080266C"/>
    <w:rsid w:val="00826C93"/>
    <w:rsid w:val="00852726"/>
    <w:rsid w:val="008542EC"/>
    <w:rsid w:val="008632D8"/>
    <w:rsid w:val="00864682"/>
    <w:rsid w:val="0087151A"/>
    <w:rsid w:val="00881E90"/>
    <w:rsid w:val="00882377"/>
    <w:rsid w:val="008825B3"/>
    <w:rsid w:val="0089285E"/>
    <w:rsid w:val="00895F1B"/>
    <w:rsid w:val="008A0DA5"/>
    <w:rsid w:val="008A1842"/>
    <w:rsid w:val="008B1190"/>
    <w:rsid w:val="008B4517"/>
    <w:rsid w:val="008B6104"/>
    <w:rsid w:val="008B7CFE"/>
    <w:rsid w:val="008C27BF"/>
    <w:rsid w:val="008D1ABF"/>
    <w:rsid w:val="008D1DC9"/>
    <w:rsid w:val="008D31A7"/>
    <w:rsid w:val="008D7DA0"/>
    <w:rsid w:val="008E02A9"/>
    <w:rsid w:val="008E38AC"/>
    <w:rsid w:val="008F19A9"/>
    <w:rsid w:val="009022BF"/>
    <w:rsid w:val="00916C60"/>
    <w:rsid w:val="009245CD"/>
    <w:rsid w:val="0092746C"/>
    <w:rsid w:val="0093663D"/>
    <w:rsid w:val="0095202A"/>
    <w:rsid w:val="00964F8C"/>
    <w:rsid w:val="0096518E"/>
    <w:rsid w:val="00965F5B"/>
    <w:rsid w:val="00973748"/>
    <w:rsid w:val="00973CC7"/>
    <w:rsid w:val="00975F23"/>
    <w:rsid w:val="00983959"/>
    <w:rsid w:val="00984B90"/>
    <w:rsid w:val="00985B8B"/>
    <w:rsid w:val="009A219F"/>
    <w:rsid w:val="009C06E7"/>
    <w:rsid w:val="009C0F58"/>
    <w:rsid w:val="009C7B80"/>
    <w:rsid w:val="009D1A06"/>
    <w:rsid w:val="009E3938"/>
    <w:rsid w:val="009E4C1D"/>
    <w:rsid w:val="009E6D2C"/>
    <w:rsid w:val="009E6E22"/>
    <w:rsid w:val="009F22FF"/>
    <w:rsid w:val="00A51E31"/>
    <w:rsid w:val="00A56FE5"/>
    <w:rsid w:val="00A618FF"/>
    <w:rsid w:val="00A73437"/>
    <w:rsid w:val="00A83708"/>
    <w:rsid w:val="00A92639"/>
    <w:rsid w:val="00A93212"/>
    <w:rsid w:val="00AA4C83"/>
    <w:rsid w:val="00AB2589"/>
    <w:rsid w:val="00AB36CE"/>
    <w:rsid w:val="00AB6480"/>
    <w:rsid w:val="00AB7E6A"/>
    <w:rsid w:val="00AC243C"/>
    <w:rsid w:val="00AD38A8"/>
    <w:rsid w:val="00AD527B"/>
    <w:rsid w:val="00AE4552"/>
    <w:rsid w:val="00AE5BB0"/>
    <w:rsid w:val="00AE698E"/>
    <w:rsid w:val="00AE715E"/>
    <w:rsid w:val="00AF07BB"/>
    <w:rsid w:val="00AF6E15"/>
    <w:rsid w:val="00B021FE"/>
    <w:rsid w:val="00B1307D"/>
    <w:rsid w:val="00B20B0E"/>
    <w:rsid w:val="00B33336"/>
    <w:rsid w:val="00B53636"/>
    <w:rsid w:val="00B5617D"/>
    <w:rsid w:val="00B82EF3"/>
    <w:rsid w:val="00B830C7"/>
    <w:rsid w:val="00B91F8B"/>
    <w:rsid w:val="00B96F75"/>
    <w:rsid w:val="00BA21CA"/>
    <w:rsid w:val="00BB6F72"/>
    <w:rsid w:val="00BC03ED"/>
    <w:rsid w:val="00BC7441"/>
    <w:rsid w:val="00BC7B38"/>
    <w:rsid w:val="00BD192D"/>
    <w:rsid w:val="00BD2C81"/>
    <w:rsid w:val="00BF117E"/>
    <w:rsid w:val="00BF14F4"/>
    <w:rsid w:val="00BF29EC"/>
    <w:rsid w:val="00C178F0"/>
    <w:rsid w:val="00C31A6D"/>
    <w:rsid w:val="00C34D12"/>
    <w:rsid w:val="00C3583A"/>
    <w:rsid w:val="00C36347"/>
    <w:rsid w:val="00C45217"/>
    <w:rsid w:val="00C45ACD"/>
    <w:rsid w:val="00C601A8"/>
    <w:rsid w:val="00C6758A"/>
    <w:rsid w:val="00C86C0F"/>
    <w:rsid w:val="00C870B9"/>
    <w:rsid w:val="00CB4369"/>
    <w:rsid w:val="00CC19DA"/>
    <w:rsid w:val="00CC4F39"/>
    <w:rsid w:val="00CC6521"/>
    <w:rsid w:val="00CE3374"/>
    <w:rsid w:val="00CE37BB"/>
    <w:rsid w:val="00CE4381"/>
    <w:rsid w:val="00CE527B"/>
    <w:rsid w:val="00D03718"/>
    <w:rsid w:val="00D10700"/>
    <w:rsid w:val="00D258E4"/>
    <w:rsid w:val="00D42DAB"/>
    <w:rsid w:val="00D61BC3"/>
    <w:rsid w:val="00D66A5E"/>
    <w:rsid w:val="00D74840"/>
    <w:rsid w:val="00D74E1F"/>
    <w:rsid w:val="00D7564E"/>
    <w:rsid w:val="00D93981"/>
    <w:rsid w:val="00DA374F"/>
    <w:rsid w:val="00DA6795"/>
    <w:rsid w:val="00DB1907"/>
    <w:rsid w:val="00DB46E9"/>
    <w:rsid w:val="00DB51E5"/>
    <w:rsid w:val="00DC23C6"/>
    <w:rsid w:val="00DC3BBE"/>
    <w:rsid w:val="00DE0543"/>
    <w:rsid w:val="00DE1456"/>
    <w:rsid w:val="00DE4F44"/>
    <w:rsid w:val="00DF4A94"/>
    <w:rsid w:val="00DF5A6C"/>
    <w:rsid w:val="00DF6449"/>
    <w:rsid w:val="00E17468"/>
    <w:rsid w:val="00E237F3"/>
    <w:rsid w:val="00E54210"/>
    <w:rsid w:val="00E617C4"/>
    <w:rsid w:val="00EA5CA7"/>
    <w:rsid w:val="00EC058B"/>
    <w:rsid w:val="00EC7DDA"/>
    <w:rsid w:val="00ED4A70"/>
    <w:rsid w:val="00EE0F00"/>
    <w:rsid w:val="00EF1C55"/>
    <w:rsid w:val="00EF7015"/>
    <w:rsid w:val="00F02766"/>
    <w:rsid w:val="00F0565F"/>
    <w:rsid w:val="00F31D1B"/>
    <w:rsid w:val="00F33606"/>
    <w:rsid w:val="00F37F31"/>
    <w:rsid w:val="00F42D11"/>
    <w:rsid w:val="00F617F5"/>
    <w:rsid w:val="00F93B6F"/>
    <w:rsid w:val="00F943EE"/>
    <w:rsid w:val="00FA6D0E"/>
    <w:rsid w:val="00FB7CB5"/>
    <w:rsid w:val="00FC7150"/>
    <w:rsid w:val="00FD1B21"/>
    <w:rsid w:val="00FD5F8A"/>
    <w:rsid w:val="00FF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CF51300"/>
  <w15:docId w15:val="{8619BB2A-6D2F-4E02-B676-1DA56E8F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7DD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21CA"/>
    <w:pPr>
      <w:tabs>
        <w:tab w:val="center" w:pos="4252"/>
        <w:tab w:val="right" w:pos="8504"/>
      </w:tabs>
      <w:snapToGrid w:val="0"/>
    </w:pPr>
  </w:style>
  <w:style w:type="character" w:styleId="a5">
    <w:name w:val="page number"/>
    <w:basedOn w:val="a0"/>
    <w:rsid w:val="00BA21CA"/>
  </w:style>
  <w:style w:type="paragraph" w:styleId="a6">
    <w:name w:val="header"/>
    <w:basedOn w:val="a"/>
    <w:link w:val="a7"/>
    <w:rsid w:val="00FB7CB5"/>
    <w:pPr>
      <w:tabs>
        <w:tab w:val="center" w:pos="4252"/>
        <w:tab w:val="right" w:pos="8504"/>
      </w:tabs>
      <w:snapToGrid w:val="0"/>
    </w:pPr>
  </w:style>
  <w:style w:type="character" w:customStyle="1" w:styleId="a7">
    <w:name w:val="ヘッダー (文字)"/>
    <w:basedOn w:val="a0"/>
    <w:link w:val="a6"/>
    <w:rsid w:val="00FB7CB5"/>
    <w:rPr>
      <w:kern w:val="2"/>
      <w:sz w:val="22"/>
      <w:szCs w:val="22"/>
    </w:rPr>
  </w:style>
  <w:style w:type="paragraph" w:styleId="a8">
    <w:name w:val="Balloon Text"/>
    <w:basedOn w:val="a"/>
    <w:link w:val="a9"/>
    <w:semiHidden/>
    <w:unhideWhenUsed/>
    <w:rsid w:val="0095202A"/>
    <w:rPr>
      <w:rFonts w:asciiTheme="majorHAnsi" w:eastAsiaTheme="majorEastAsia" w:hAnsiTheme="majorHAnsi" w:cstheme="majorBidi"/>
      <w:sz w:val="18"/>
      <w:szCs w:val="18"/>
    </w:rPr>
  </w:style>
  <w:style w:type="character" w:customStyle="1" w:styleId="a9">
    <w:name w:val="吹き出し (文字)"/>
    <w:basedOn w:val="a0"/>
    <w:link w:val="a8"/>
    <w:semiHidden/>
    <w:rsid w:val="009520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CD63-F503-432C-8689-4E843F5B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1743</Words>
  <Characters>9941</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社会福祉法人明照園指定短期入所生活介護事業所運営規定</vt:lpstr>
      <vt:lpstr>社会福祉法人明照園指定短期入所生活介護事業所運営規定</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社会福祉法人明照園指定短期入所生活介護事業所運営規定</dc:title>
  <dc:subject/>
  <dc:creator>Craiant1</dc:creator>
  <cp:keywords/>
  <dc:description/>
  <cp:lastModifiedBy>jimusyo-1</cp:lastModifiedBy>
  <cp:revision>87</cp:revision>
  <cp:lastPrinted>2024-04-08T00:56:00Z</cp:lastPrinted>
  <dcterms:created xsi:type="dcterms:W3CDTF">2013-08-20T05:31:00Z</dcterms:created>
  <dcterms:modified xsi:type="dcterms:W3CDTF">2024-04-08T00:58:00Z</dcterms:modified>
</cp:coreProperties>
</file>