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1124" w14:textId="6C43EEF6" w:rsidR="00F771FF" w:rsidRPr="004A2ACB" w:rsidRDefault="00F771FF">
      <w:pPr>
        <w:rPr>
          <w:b/>
          <w:bCs/>
          <w:sz w:val="24"/>
        </w:rPr>
      </w:pPr>
      <w:r w:rsidRPr="004A2ACB">
        <w:rPr>
          <w:rFonts w:hint="eastAsia"/>
          <w:b/>
          <w:bCs/>
          <w:sz w:val="24"/>
        </w:rPr>
        <w:t>苦情解決報告の公表</w:t>
      </w:r>
    </w:p>
    <w:p w14:paraId="1A201C22" w14:textId="38F20BE3" w:rsidR="00F771FF" w:rsidRPr="00457A02" w:rsidRDefault="00F771FF">
      <w:pPr>
        <w:rPr>
          <w:b/>
          <w:bCs/>
          <w:sz w:val="24"/>
        </w:rPr>
      </w:pPr>
      <w:r w:rsidRPr="00457A02">
        <w:rPr>
          <w:rFonts w:hint="eastAsia"/>
          <w:b/>
          <w:bCs/>
          <w:sz w:val="24"/>
        </w:rPr>
        <w:t>令和4年度</w:t>
      </w:r>
    </w:p>
    <w:tbl>
      <w:tblPr>
        <w:tblStyle w:val="aa"/>
        <w:tblW w:w="14312" w:type="dxa"/>
        <w:tblLook w:val="04A0" w:firstRow="1" w:lastRow="0" w:firstColumn="1" w:lastColumn="0" w:noHBand="0" w:noVBand="1"/>
      </w:tblPr>
      <w:tblGrid>
        <w:gridCol w:w="2434"/>
        <w:gridCol w:w="2239"/>
        <w:gridCol w:w="3402"/>
        <w:gridCol w:w="6237"/>
      </w:tblGrid>
      <w:tr w:rsidR="00F771FF" w14:paraId="58A28105" w14:textId="77777777" w:rsidTr="00457A02">
        <w:tc>
          <w:tcPr>
            <w:tcW w:w="2434" w:type="dxa"/>
          </w:tcPr>
          <w:p w14:paraId="4AC11F52" w14:textId="50C56B3F" w:rsidR="00F771FF" w:rsidRPr="00DA6F12" w:rsidRDefault="00F771FF" w:rsidP="00DA6F12">
            <w:pPr>
              <w:jc w:val="center"/>
              <w:rPr>
                <w:b/>
                <w:bCs/>
              </w:rPr>
            </w:pPr>
            <w:r w:rsidRPr="00DA6F12">
              <w:rPr>
                <w:rFonts w:hint="eastAsia"/>
                <w:b/>
                <w:bCs/>
              </w:rPr>
              <w:t>事業所名</w:t>
            </w:r>
          </w:p>
        </w:tc>
        <w:tc>
          <w:tcPr>
            <w:tcW w:w="2239" w:type="dxa"/>
          </w:tcPr>
          <w:p w14:paraId="6DDB7709" w14:textId="1B1077FB" w:rsidR="00F771FF" w:rsidRPr="00DA6F12" w:rsidRDefault="00F771FF" w:rsidP="00DA6F12">
            <w:pPr>
              <w:jc w:val="center"/>
              <w:rPr>
                <w:b/>
                <w:bCs/>
              </w:rPr>
            </w:pPr>
            <w:r w:rsidRPr="00DA6F12">
              <w:rPr>
                <w:rFonts w:hint="eastAsia"/>
                <w:b/>
                <w:bCs/>
              </w:rPr>
              <w:t>発生日</w:t>
            </w:r>
          </w:p>
        </w:tc>
        <w:tc>
          <w:tcPr>
            <w:tcW w:w="3402" w:type="dxa"/>
          </w:tcPr>
          <w:p w14:paraId="177283D7" w14:textId="3644A567" w:rsidR="00F771FF" w:rsidRPr="00DA6F12" w:rsidRDefault="00F771FF" w:rsidP="00DA6F12">
            <w:pPr>
              <w:jc w:val="center"/>
              <w:rPr>
                <w:b/>
                <w:bCs/>
              </w:rPr>
            </w:pPr>
            <w:r w:rsidRPr="00DA6F12">
              <w:rPr>
                <w:rFonts w:hint="eastAsia"/>
                <w:b/>
                <w:bCs/>
              </w:rPr>
              <w:t>苦情内容</w:t>
            </w:r>
          </w:p>
        </w:tc>
        <w:tc>
          <w:tcPr>
            <w:tcW w:w="6237" w:type="dxa"/>
          </w:tcPr>
          <w:p w14:paraId="1F38946B" w14:textId="058A7D1F" w:rsidR="00F771FF" w:rsidRPr="00DA6F12" w:rsidRDefault="00260E08" w:rsidP="00DA6F12">
            <w:pPr>
              <w:ind w:firstLineChars="100" w:firstLine="210"/>
              <w:jc w:val="center"/>
              <w:rPr>
                <w:b/>
                <w:bCs/>
              </w:rPr>
            </w:pPr>
            <w:r>
              <w:rPr>
                <w:rFonts w:hint="eastAsia"/>
                <w:b/>
                <w:bCs/>
              </w:rPr>
              <w:t>対応・</w:t>
            </w:r>
            <w:r w:rsidR="00F771FF" w:rsidRPr="00DA6F12">
              <w:rPr>
                <w:rFonts w:hint="eastAsia"/>
                <w:b/>
                <w:bCs/>
              </w:rPr>
              <w:t>検討した内容</w:t>
            </w:r>
          </w:p>
        </w:tc>
      </w:tr>
      <w:tr w:rsidR="00F771FF" w14:paraId="7FB15156" w14:textId="77777777" w:rsidTr="00457A02">
        <w:tc>
          <w:tcPr>
            <w:tcW w:w="2434" w:type="dxa"/>
          </w:tcPr>
          <w:p w14:paraId="6D3C86D6" w14:textId="45AA40BA" w:rsidR="00F771FF" w:rsidRDefault="00F771FF">
            <w:r>
              <w:rPr>
                <w:rFonts w:hint="eastAsia"/>
              </w:rPr>
              <w:t>ショートステイ明照園</w:t>
            </w:r>
          </w:p>
        </w:tc>
        <w:tc>
          <w:tcPr>
            <w:tcW w:w="2239" w:type="dxa"/>
          </w:tcPr>
          <w:p w14:paraId="460DC0C5" w14:textId="27909F3B" w:rsidR="00F771FF" w:rsidRDefault="00F771FF">
            <w:r>
              <w:rPr>
                <w:rFonts w:hint="eastAsia"/>
              </w:rPr>
              <w:t>令和4年6月20日</w:t>
            </w:r>
          </w:p>
        </w:tc>
        <w:tc>
          <w:tcPr>
            <w:tcW w:w="3402" w:type="dxa"/>
          </w:tcPr>
          <w:p w14:paraId="18A91751" w14:textId="64AF7557" w:rsidR="00F771FF" w:rsidRDefault="00F771FF" w:rsidP="00F771FF">
            <w:r>
              <w:rPr>
                <w:rFonts w:hint="eastAsia"/>
              </w:rPr>
              <w:t>内服薬の数が足りないと連絡があったが施設の方で重複して服用させたのではないか？</w:t>
            </w:r>
          </w:p>
        </w:tc>
        <w:tc>
          <w:tcPr>
            <w:tcW w:w="6237" w:type="dxa"/>
          </w:tcPr>
          <w:p w14:paraId="053B66DA" w14:textId="77777777" w:rsidR="00F771FF" w:rsidRDefault="00F771FF">
            <w:r>
              <w:rPr>
                <w:rFonts w:hint="eastAsia"/>
              </w:rPr>
              <w:t>・持参された内服薬の確認は職員2名で行う。</w:t>
            </w:r>
          </w:p>
          <w:p w14:paraId="0E2BE804" w14:textId="04EA2C25" w:rsidR="00F771FF" w:rsidRDefault="00F771FF">
            <w:r>
              <w:rPr>
                <w:rFonts w:hint="eastAsia"/>
              </w:rPr>
              <w:t>・利用日数分の薬の確認と服用の日付の記載を行う。</w:t>
            </w:r>
          </w:p>
          <w:p w14:paraId="658697DF" w14:textId="77777777" w:rsidR="00F771FF" w:rsidRDefault="00F771FF">
            <w:r>
              <w:rPr>
                <w:rFonts w:hint="eastAsia"/>
              </w:rPr>
              <w:t>・持参された内服薬の過不足は、職員全員で共有を行う。不</w:t>
            </w:r>
          </w:p>
          <w:p w14:paraId="54B88A44" w14:textId="77777777" w:rsidR="00FD6E1D" w:rsidRDefault="00F771FF" w:rsidP="00F771FF">
            <w:pPr>
              <w:ind w:firstLineChars="100" w:firstLine="210"/>
            </w:pPr>
            <w:r>
              <w:rPr>
                <w:rFonts w:hint="eastAsia"/>
              </w:rPr>
              <w:t>足の場合は、家族に直ぐに連絡し</w:t>
            </w:r>
            <w:r w:rsidR="00FD6E1D">
              <w:rPr>
                <w:rFonts w:hint="eastAsia"/>
              </w:rPr>
              <w:t>内服薬を</w:t>
            </w:r>
            <w:r>
              <w:rPr>
                <w:rFonts w:hint="eastAsia"/>
              </w:rPr>
              <w:t>持参してもらうよ</w:t>
            </w:r>
          </w:p>
          <w:p w14:paraId="29F0386C" w14:textId="469D3D53" w:rsidR="00F771FF" w:rsidRDefault="00F771FF" w:rsidP="00FD6E1D">
            <w:pPr>
              <w:ind w:firstLineChars="100" w:firstLine="210"/>
            </w:pPr>
            <w:r>
              <w:rPr>
                <w:rFonts w:hint="eastAsia"/>
              </w:rPr>
              <w:t>うにする。</w:t>
            </w:r>
          </w:p>
        </w:tc>
      </w:tr>
      <w:tr w:rsidR="00F771FF" w14:paraId="41E3E53E" w14:textId="77777777" w:rsidTr="00457A02">
        <w:tc>
          <w:tcPr>
            <w:tcW w:w="2434" w:type="dxa"/>
          </w:tcPr>
          <w:p w14:paraId="508A42BB" w14:textId="5A8B50DF" w:rsidR="00F771FF" w:rsidRDefault="00F771FF">
            <w:r>
              <w:rPr>
                <w:rFonts w:hint="eastAsia"/>
              </w:rPr>
              <w:t>ヘルパーステーション明照園</w:t>
            </w:r>
          </w:p>
        </w:tc>
        <w:tc>
          <w:tcPr>
            <w:tcW w:w="2239" w:type="dxa"/>
          </w:tcPr>
          <w:p w14:paraId="632EEEC0" w14:textId="4A2FA83E" w:rsidR="00F771FF" w:rsidRDefault="00F771FF">
            <w:r>
              <w:rPr>
                <w:rFonts w:hint="eastAsia"/>
              </w:rPr>
              <w:t>令和4年6月23日</w:t>
            </w:r>
          </w:p>
        </w:tc>
        <w:tc>
          <w:tcPr>
            <w:tcW w:w="3402" w:type="dxa"/>
          </w:tcPr>
          <w:p w14:paraId="2F908EF9" w14:textId="6031C8E1" w:rsidR="00F771FF" w:rsidRDefault="00457A02">
            <w:r>
              <w:rPr>
                <w:rFonts w:hint="eastAsia"/>
              </w:rPr>
              <w:t>掃除の援助に対する不満</w:t>
            </w:r>
            <w:r w:rsidR="00DA6F12">
              <w:rPr>
                <w:rFonts w:hint="eastAsia"/>
              </w:rPr>
              <w:t>。</w:t>
            </w:r>
          </w:p>
          <w:p w14:paraId="1A8A2E65" w14:textId="64FADF67" w:rsidR="00457A02" w:rsidRDefault="00457A02">
            <w:r>
              <w:rPr>
                <w:rFonts w:hint="eastAsia"/>
              </w:rPr>
              <w:t>連絡ノートに掃除をして欲しい場所を記載していたが綺麗になっていない。</w:t>
            </w:r>
          </w:p>
        </w:tc>
        <w:tc>
          <w:tcPr>
            <w:tcW w:w="6237" w:type="dxa"/>
          </w:tcPr>
          <w:p w14:paraId="5AE1E957" w14:textId="77777777" w:rsidR="000E36DB" w:rsidRDefault="00457A02">
            <w:r>
              <w:rPr>
                <w:rFonts w:hint="eastAsia"/>
              </w:rPr>
              <w:t>・</w:t>
            </w:r>
            <w:r w:rsidR="000E36DB">
              <w:rPr>
                <w:rFonts w:hint="eastAsia"/>
              </w:rPr>
              <w:t>訪問介護員全員に</w:t>
            </w:r>
            <w:r>
              <w:rPr>
                <w:rFonts w:hint="eastAsia"/>
              </w:rPr>
              <w:t>家族との連絡ノート</w:t>
            </w:r>
            <w:r w:rsidR="000E36DB">
              <w:rPr>
                <w:rFonts w:hint="eastAsia"/>
              </w:rPr>
              <w:t>を</w:t>
            </w:r>
            <w:r>
              <w:rPr>
                <w:rFonts w:hint="eastAsia"/>
              </w:rPr>
              <w:t>確認</w:t>
            </w:r>
            <w:r w:rsidR="000E36DB">
              <w:rPr>
                <w:rFonts w:hint="eastAsia"/>
              </w:rPr>
              <w:t>し</w:t>
            </w:r>
            <w:r>
              <w:rPr>
                <w:rFonts w:hint="eastAsia"/>
              </w:rPr>
              <w:t>援助に入る</w:t>
            </w:r>
            <w:r w:rsidR="000E36DB">
              <w:rPr>
                <w:rFonts w:hint="eastAsia"/>
              </w:rPr>
              <w:t>こ</w:t>
            </w:r>
          </w:p>
          <w:p w14:paraId="577F3BEE" w14:textId="4B67AEB5" w:rsidR="00F771FF" w:rsidRDefault="000E36DB" w:rsidP="000E36DB">
            <w:pPr>
              <w:ind w:firstLineChars="100" w:firstLine="210"/>
            </w:pPr>
            <w:r>
              <w:rPr>
                <w:rFonts w:hint="eastAsia"/>
              </w:rPr>
              <w:t>とを徹底することを指導。</w:t>
            </w:r>
          </w:p>
          <w:p w14:paraId="11AA1834" w14:textId="6368B528" w:rsidR="00457A02" w:rsidRDefault="00457A02">
            <w:r>
              <w:rPr>
                <w:rFonts w:hint="eastAsia"/>
              </w:rPr>
              <w:t>・</w:t>
            </w:r>
            <w:r w:rsidR="00FD6E1D">
              <w:rPr>
                <w:rFonts w:hint="eastAsia"/>
              </w:rPr>
              <w:t>訪問介護員の</w:t>
            </w:r>
            <w:r>
              <w:rPr>
                <w:rFonts w:hint="eastAsia"/>
              </w:rPr>
              <w:t>援助方法</w:t>
            </w:r>
            <w:r w:rsidR="00FD6E1D">
              <w:rPr>
                <w:rFonts w:hint="eastAsia"/>
              </w:rPr>
              <w:t>を</w:t>
            </w:r>
            <w:r>
              <w:rPr>
                <w:rFonts w:hint="eastAsia"/>
              </w:rPr>
              <w:t>再確認</w:t>
            </w:r>
            <w:r w:rsidR="00FD6E1D">
              <w:rPr>
                <w:rFonts w:hint="eastAsia"/>
              </w:rPr>
              <w:t>し</w:t>
            </w:r>
            <w:r>
              <w:rPr>
                <w:rFonts w:hint="eastAsia"/>
              </w:rPr>
              <w:t>援助方法</w:t>
            </w:r>
            <w:r w:rsidR="00FD6E1D">
              <w:rPr>
                <w:rFonts w:hint="eastAsia"/>
              </w:rPr>
              <w:t>を統一する</w:t>
            </w:r>
            <w:r w:rsidR="000E36DB">
              <w:rPr>
                <w:rFonts w:hint="eastAsia"/>
              </w:rPr>
              <w:t>。</w:t>
            </w:r>
          </w:p>
          <w:p w14:paraId="2D2602D7" w14:textId="77777777" w:rsidR="00457A02" w:rsidRDefault="00457A02">
            <w:r>
              <w:rPr>
                <w:rFonts w:hint="eastAsia"/>
              </w:rPr>
              <w:t>・援助内容を家族との連絡ノートにも詳しく記載する。</w:t>
            </w:r>
          </w:p>
          <w:p w14:paraId="3E660E6E" w14:textId="77777777" w:rsidR="00457A02" w:rsidRDefault="00457A02">
            <w:r>
              <w:rPr>
                <w:rFonts w:hint="eastAsia"/>
              </w:rPr>
              <w:t>・家族との連絡ノートに記載してあった内容については事業所</w:t>
            </w:r>
          </w:p>
          <w:p w14:paraId="422288B8" w14:textId="471B1778" w:rsidR="00457A02" w:rsidRPr="00457A02" w:rsidRDefault="00457A02">
            <w:r>
              <w:rPr>
                <w:rFonts w:hint="eastAsia"/>
              </w:rPr>
              <w:t xml:space="preserve">　に戻ってから報告を行うこと</w:t>
            </w:r>
            <w:r w:rsidR="000E36DB">
              <w:rPr>
                <w:rFonts w:hint="eastAsia"/>
              </w:rPr>
              <w:t>の</w:t>
            </w:r>
            <w:r>
              <w:rPr>
                <w:rFonts w:hint="eastAsia"/>
              </w:rPr>
              <w:t>徹底。</w:t>
            </w:r>
          </w:p>
        </w:tc>
      </w:tr>
    </w:tbl>
    <w:p w14:paraId="173C15F1" w14:textId="77777777" w:rsidR="00457A02" w:rsidRDefault="00457A02"/>
    <w:p w14:paraId="0AD2C6D1" w14:textId="56019EF6" w:rsidR="00F771FF" w:rsidRDefault="00F771FF"/>
    <w:p w14:paraId="0BD58EE0" w14:textId="77777777" w:rsidR="00457A02" w:rsidRDefault="00457A02"/>
    <w:p w14:paraId="3F8B2F63" w14:textId="77777777" w:rsidR="00457A02" w:rsidRDefault="00457A02"/>
    <w:p w14:paraId="43D6910C" w14:textId="77777777" w:rsidR="00457A02" w:rsidRDefault="00457A02"/>
    <w:p w14:paraId="778F9D32" w14:textId="77777777" w:rsidR="00457A02" w:rsidRDefault="00457A02"/>
    <w:p w14:paraId="05DAB3AD" w14:textId="77777777" w:rsidR="00457A02" w:rsidRDefault="00457A02"/>
    <w:p w14:paraId="4EADD91C" w14:textId="77777777" w:rsidR="00457A02" w:rsidRDefault="00457A02"/>
    <w:p w14:paraId="7FD794F4" w14:textId="77777777" w:rsidR="00457A02" w:rsidRDefault="00457A02"/>
    <w:p w14:paraId="4E20DCAD" w14:textId="77777777" w:rsidR="00457A02" w:rsidRDefault="00457A02"/>
    <w:sectPr w:rsidR="00457A02" w:rsidSect="00457A02">
      <w:pgSz w:w="16838" w:h="11906" w:orient="landscape"/>
      <w:pgMar w:top="1077" w:right="1304" w:bottom="107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FF"/>
    <w:rsid w:val="000E36DB"/>
    <w:rsid w:val="00260E08"/>
    <w:rsid w:val="0026516F"/>
    <w:rsid w:val="002A272F"/>
    <w:rsid w:val="003139D4"/>
    <w:rsid w:val="003320F1"/>
    <w:rsid w:val="00457A02"/>
    <w:rsid w:val="0047519A"/>
    <w:rsid w:val="004A2ACB"/>
    <w:rsid w:val="006107FA"/>
    <w:rsid w:val="0076352A"/>
    <w:rsid w:val="007F742D"/>
    <w:rsid w:val="0084530A"/>
    <w:rsid w:val="00924498"/>
    <w:rsid w:val="00940A0A"/>
    <w:rsid w:val="00942CAB"/>
    <w:rsid w:val="00A21461"/>
    <w:rsid w:val="00A67239"/>
    <w:rsid w:val="00A85C9B"/>
    <w:rsid w:val="00BF6F6C"/>
    <w:rsid w:val="00C92756"/>
    <w:rsid w:val="00D515FA"/>
    <w:rsid w:val="00D751FF"/>
    <w:rsid w:val="00D94509"/>
    <w:rsid w:val="00DA6F12"/>
    <w:rsid w:val="00F771FF"/>
    <w:rsid w:val="00FD3209"/>
    <w:rsid w:val="00FD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0D089"/>
  <w15:chartTrackingRefBased/>
  <w15:docId w15:val="{33CFD2AA-DD29-4A56-89C5-3E57D12C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1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71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71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71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71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71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71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71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71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71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71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71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71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71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71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71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71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71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71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7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1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7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1FF"/>
    <w:pPr>
      <w:spacing w:before="160" w:after="160"/>
      <w:jc w:val="center"/>
    </w:pPr>
    <w:rPr>
      <w:i/>
      <w:iCs/>
      <w:color w:val="404040" w:themeColor="text1" w:themeTint="BF"/>
    </w:rPr>
  </w:style>
  <w:style w:type="character" w:customStyle="1" w:styleId="a8">
    <w:name w:val="引用文 (文字)"/>
    <w:basedOn w:val="a0"/>
    <w:link w:val="a7"/>
    <w:uiPriority w:val="29"/>
    <w:rsid w:val="00F771FF"/>
    <w:rPr>
      <w:i/>
      <w:iCs/>
      <w:color w:val="404040" w:themeColor="text1" w:themeTint="BF"/>
    </w:rPr>
  </w:style>
  <w:style w:type="paragraph" w:styleId="a9">
    <w:name w:val="List Paragraph"/>
    <w:basedOn w:val="a"/>
    <w:uiPriority w:val="34"/>
    <w:qFormat/>
    <w:rsid w:val="00F771FF"/>
    <w:pPr>
      <w:ind w:left="720"/>
      <w:contextualSpacing/>
    </w:pPr>
  </w:style>
  <w:style w:type="character" w:styleId="21">
    <w:name w:val="Intense Emphasis"/>
    <w:basedOn w:val="a0"/>
    <w:uiPriority w:val="21"/>
    <w:qFormat/>
    <w:rsid w:val="00F771FF"/>
    <w:rPr>
      <w:i/>
      <w:iCs/>
      <w:color w:val="2F5496" w:themeColor="accent1" w:themeShade="BF"/>
    </w:rPr>
  </w:style>
  <w:style w:type="paragraph" w:styleId="22">
    <w:name w:val="Intense Quote"/>
    <w:basedOn w:val="a"/>
    <w:next w:val="a"/>
    <w:link w:val="23"/>
    <w:uiPriority w:val="30"/>
    <w:qFormat/>
    <w:rsid w:val="00F77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771FF"/>
    <w:rPr>
      <w:i/>
      <w:iCs/>
      <w:color w:val="2F5496" w:themeColor="accent1" w:themeShade="BF"/>
    </w:rPr>
  </w:style>
  <w:style w:type="character" w:styleId="24">
    <w:name w:val="Intense Reference"/>
    <w:basedOn w:val="a0"/>
    <w:uiPriority w:val="32"/>
    <w:qFormat/>
    <w:rsid w:val="00F771FF"/>
    <w:rPr>
      <w:b/>
      <w:bCs/>
      <w:smallCaps/>
      <w:color w:val="2F5496" w:themeColor="accent1" w:themeShade="BF"/>
      <w:spacing w:val="5"/>
    </w:rPr>
  </w:style>
  <w:style w:type="table" w:styleId="aa">
    <w:name w:val="Table Grid"/>
    <w:basedOn w:val="a1"/>
    <w:uiPriority w:val="39"/>
    <w:rsid w:val="00F7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jimusyo-1</dc:creator>
  <cp:keywords/>
  <dc:description/>
  <cp:lastModifiedBy>jimusyo-1</cp:lastModifiedBy>
  <cp:revision>12</cp:revision>
  <cp:lastPrinted>2025-08-10T02:16:00Z</cp:lastPrinted>
  <dcterms:created xsi:type="dcterms:W3CDTF">2025-07-29T06:37:00Z</dcterms:created>
  <dcterms:modified xsi:type="dcterms:W3CDTF">2025-08-26T00:17:00Z</dcterms:modified>
</cp:coreProperties>
</file>